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5743" w14:textId="63516EBE" w:rsidR="00931A8C" w:rsidRDefault="003E590B" w:rsidP="003E590B">
      <w:pPr>
        <w:tabs>
          <w:tab w:val="left" w:pos="854"/>
        </w:tabs>
        <w:jc w:val="right"/>
      </w:pPr>
      <w:bookmarkStart w:id="0" w:name="_Hlk529961863"/>
      <w:r w:rsidRPr="00C66ECC">
        <w:rPr>
          <w:rFonts w:ascii="Arial" w:hAnsi="Arial" w:cs="Arial"/>
          <w:b/>
          <w:color w:val="000000"/>
          <w:sz w:val="18"/>
          <w:szCs w:val="18"/>
        </w:rPr>
        <w:t>FORM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NUM</w:t>
      </w:r>
      <w:r w:rsidRPr="00C66ECC">
        <w:rPr>
          <w:rFonts w:ascii="Arial" w:hAnsi="Arial" w:cs="Arial"/>
          <w:b/>
          <w:color w:val="000000"/>
          <w:sz w:val="18"/>
          <w:szCs w:val="18"/>
        </w:rPr>
        <w:t>: 500.1.03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14:paraId="130B8298" w14:textId="77777777" w:rsidTr="003A37D3">
        <w:trPr>
          <w:tblCellSpacing w:w="20" w:type="dxa"/>
          <w:jc w:val="center"/>
        </w:trPr>
        <w:tc>
          <w:tcPr>
            <w:tcW w:w="9779" w:type="dxa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</w:sdtPr>
            <w:sdtEndPr/>
            <w:sdtContent>
              <w:p w14:paraId="368E7AD8" w14:textId="0B7523DB" w:rsidR="00EE77BC" w:rsidRPr="00937D86" w:rsidRDefault="005026A5" w:rsidP="00931A8C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EE3D38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14:paraId="3B9DB7B1" w14:textId="77777777"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000F5B31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C9CDD2A" w14:textId="27E033AF" w:rsidR="00F12370" w:rsidRPr="00923C09" w:rsidRDefault="00B5586E" w:rsidP="00EE3D38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</w:sdtPr>
              <w:sdtEndPr/>
              <w:sdtContent>
                <w:r w:rsidR="00EE3D38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University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18DD6243" w14:textId="0A76C1ED" w:rsidR="00F12370" w:rsidRPr="006871B2" w:rsidRDefault="00667C7C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Cyprus University of Technology</w:t>
            </w:r>
          </w:p>
        </w:tc>
      </w:tr>
      <w:tr w:rsidR="00EE77BC" w:rsidRPr="00937D86" w14:paraId="4B283783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00211B66" w14:textId="77777777" w:rsidR="00EE77BC" w:rsidRPr="00923C09" w:rsidRDefault="00E362FD" w:rsidP="00E362FD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124C863" w14:textId="71E159EE" w:rsidR="00EE77BC" w:rsidRPr="006871B2" w:rsidRDefault="00667C7C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Kopita</w:t>
            </w:r>
          </w:p>
        </w:tc>
      </w:tr>
      <w:tr w:rsidR="00E362FD" w:rsidRPr="00937D86" w14:paraId="651D63B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60E6719D" w14:textId="77777777" w:rsidR="00E362FD" w:rsidRDefault="00E362FD" w:rsidP="00E362FD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14:paraId="03A17BF7" w14:textId="2272D7CF" w:rsidR="00E362FD" w:rsidRPr="006871B2" w:rsidRDefault="00667C7C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Anastasia</w:t>
            </w:r>
          </w:p>
        </w:tc>
      </w:tr>
      <w:tr w:rsidR="00EE77BC" w:rsidRPr="00937D86" w14:paraId="14724BF2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3387F532" w14:textId="77777777"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8C70A9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01D64719" w14:textId="4C1DA1E9" w:rsidR="00EE77BC" w:rsidRPr="006871B2" w:rsidRDefault="00667C7C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Lecturer</w:t>
            </w:r>
          </w:p>
        </w:tc>
      </w:tr>
      <w:tr w:rsidR="00EE77BC" w:rsidRPr="00937D86" w14:paraId="6A0BC69E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</w:sdtPr>
            <w:sdtEndPr/>
            <w:sdtContent>
              <w:p w14:paraId="7FD84FCA" w14:textId="22FC5D8D" w:rsidR="00EE77BC" w:rsidRPr="00923C09" w:rsidRDefault="00EE3D38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Faculty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2879F72A" w14:textId="5BABA1D5" w:rsidR="00EE77BC" w:rsidRPr="006871B2" w:rsidRDefault="00667C7C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Management and Economics</w:t>
            </w:r>
          </w:p>
        </w:tc>
      </w:tr>
      <w:tr w:rsidR="00EE77BC" w:rsidRPr="00937D86" w14:paraId="2EBC9F26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-1440298300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0CF9CB9" w14:textId="77777777" w:rsidR="00EE77BC" w:rsidRPr="00923C09" w:rsidRDefault="007B5E9E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Department: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7BC52AE" w14:textId="432939D0" w:rsidR="00EE77BC" w:rsidRPr="006871B2" w:rsidRDefault="00667C7C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Commerce, Finance and Shipping</w:t>
            </w:r>
          </w:p>
        </w:tc>
      </w:tr>
      <w:tr w:rsidR="00EE77BC" w:rsidRPr="00937D86" w14:paraId="0E7E062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53248A7" w14:textId="42CFD6B9" w:rsidR="00EE77BC" w:rsidRPr="00923C09" w:rsidRDefault="00B5586E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</w:sdtPr>
              <w:sdtEndPr/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3E590B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3E590B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4519EBF6" w14:textId="597DDF52" w:rsidR="00EE77BC" w:rsidRPr="006871B2" w:rsidRDefault="00667C7C" w:rsidP="009663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Financial Management</w:t>
            </w:r>
          </w:p>
        </w:tc>
      </w:tr>
    </w:tbl>
    <w:p w14:paraId="30C15508" w14:textId="24BE3D07" w:rsidR="00B55C44" w:rsidRDefault="00B55C44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 Field of Specialization</w:t>
      </w:r>
    </w:p>
    <w:p w14:paraId="380DA7E3" w14:textId="77777777" w:rsidR="003A37D3" w:rsidRPr="00F60990" w:rsidRDefault="003A37D3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F12370" w:rsidRPr="00937D86" w14:paraId="7EDFBA00" w14:textId="77777777" w:rsidTr="003A37D3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DefaultPlaceholder_1081868574"/>
              </w:placeholder>
            </w:sdtPr>
            <w:sdtEndPr/>
            <w:sdtContent>
              <w:p w14:paraId="38E798E3" w14:textId="505D2FFD" w:rsidR="00FC42B9" w:rsidRDefault="00FC42B9" w:rsidP="00FC42B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="00F12370" w:rsidRPr="00937D86">
                  <w:rPr>
                    <w:rFonts w:ascii="Arial" w:hAnsi="Arial" w:cs="Arial"/>
                    <w:b/>
                    <w:color w:val="FFFFFF"/>
                  </w:rPr>
                  <w:t xml:space="preserve"> qualif</w:t>
                </w:r>
                <w:r w:rsidR="00024CAB" w:rsidRPr="00937D86">
                  <w:rPr>
                    <w:rFonts w:ascii="Arial" w:hAnsi="Arial" w:cs="Arial"/>
                    <w:b/>
                    <w:color w:val="FFFFFF"/>
                  </w:rPr>
                  <w:t>ications</w:t>
                </w:r>
              </w:p>
              <w:p w14:paraId="27E1073F" w14:textId="77777777" w:rsidR="00F12370" w:rsidRPr="00937D86" w:rsidRDefault="00FC42B9" w:rsidP="00FC42B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sdtContentLocked"/>
          <w:placeholder>
            <w:docPart w:val="DefaultPlaceholder_1081868574"/>
          </w:placeholder>
        </w:sdtPr>
        <w:sdtEndPr/>
        <w:sdtContent>
          <w:tr w:rsidR="00F12370" w:rsidRPr="00923C09" w14:paraId="4AFA4E43" w14:textId="77777777" w:rsidTr="00BE19EF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67EF8217" w14:textId="77777777" w:rsidR="00126326" w:rsidRPr="00923C09" w:rsidRDefault="00FC42B9" w:rsidP="00FC42B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14:paraId="6A5EA25E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14:paraId="4B87CD36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14:paraId="33D85B06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E28B6D2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</w:p>
            </w:tc>
          </w:tr>
        </w:sdtContent>
      </w:sdt>
      <w:tr w:rsidR="008B431F" w:rsidRPr="00923C09" w14:paraId="3930D5DB" w14:textId="77777777" w:rsidTr="00BE19EF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7F992E1D" w14:textId="75C07BED" w:rsidR="008B431F" w:rsidRPr="00923C09" w:rsidRDefault="00667C7C" w:rsidP="006A540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PhD</w:t>
            </w:r>
          </w:p>
        </w:tc>
        <w:tc>
          <w:tcPr>
            <w:tcW w:w="1094" w:type="dxa"/>
            <w:shd w:val="clear" w:color="auto" w:fill="auto"/>
          </w:tcPr>
          <w:p w14:paraId="328AFD35" w14:textId="7E75B92F" w:rsidR="008B431F" w:rsidRPr="00923C09" w:rsidRDefault="00667C7C" w:rsidP="00D4459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2015</w:t>
            </w:r>
          </w:p>
        </w:tc>
        <w:tc>
          <w:tcPr>
            <w:tcW w:w="3646" w:type="dxa"/>
            <w:shd w:val="clear" w:color="auto" w:fill="auto"/>
          </w:tcPr>
          <w:p w14:paraId="192098AC" w14:textId="427B30B2" w:rsidR="008B431F" w:rsidRPr="00923C09" w:rsidRDefault="00667C7C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University of Cyprus</w:t>
            </w:r>
          </w:p>
        </w:tc>
        <w:tc>
          <w:tcPr>
            <w:tcW w:w="2978" w:type="dxa"/>
            <w:shd w:val="clear" w:color="auto" w:fill="auto"/>
          </w:tcPr>
          <w:p w14:paraId="128DBDBA" w14:textId="1CD1C2B1" w:rsidR="008B431F" w:rsidRPr="00923C09" w:rsidRDefault="00667C7C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Accounting and Finance</w:t>
            </w:r>
          </w:p>
        </w:tc>
        <w:tc>
          <w:tcPr>
            <w:tcW w:w="3544" w:type="dxa"/>
            <w:shd w:val="clear" w:color="auto" w:fill="auto"/>
          </w:tcPr>
          <w:p w14:paraId="62B447BC" w14:textId="674DEFC7" w:rsidR="008B431F" w:rsidRPr="00923C09" w:rsidRDefault="00667C7C" w:rsidP="0096634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Information Role of Financial Analysts</w:t>
            </w:r>
          </w:p>
        </w:tc>
      </w:tr>
      <w:tr w:rsidR="00667C7C" w:rsidRPr="00923C09" w14:paraId="40D3EE23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189153E" w14:textId="4A3B6A93" w:rsidR="00667C7C" w:rsidRPr="00923C09" w:rsidRDefault="00667C7C" w:rsidP="00667C7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MBA</w:t>
            </w:r>
          </w:p>
        </w:tc>
        <w:tc>
          <w:tcPr>
            <w:tcW w:w="1094" w:type="dxa"/>
            <w:shd w:val="clear" w:color="auto" w:fill="auto"/>
          </w:tcPr>
          <w:p w14:paraId="2300A778" w14:textId="15092657" w:rsidR="00667C7C" w:rsidRPr="00923C09" w:rsidRDefault="00667C7C" w:rsidP="00667C7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2011</w:t>
            </w:r>
          </w:p>
        </w:tc>
        <w:tc>
          <w:tcPr>
            <w:tcW w:w="3646" w:type="dxa"/>
            <w:shd w:val="clear" w:color="auto" w:fill="auto"/>
          </w:tcPr>
          <w:p w14:paraId="6B25660E" w14:textId="2A5E3D08" w:rsidR="00667C7C" w:rsidRPr="00923C09" w:rsidRDefault="00667C7C" w:rsidP="00667C7C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University of Cyprus</w:t>
            </w:r>
          </w:p>
        </w:tc>
        <w:tc>
          <w:tcPr>
            <w:tcW w:w="2978" w:type="dxa"/>
            <w:shd w:val="clear" w:color="auto" w:fill="auto"/>
          </w:tcPr>
          <w:p w14:paraId="14C92186" w14:textId="11CFBBDB" w:rsidR="00667C7C" w:rsidRPr="00923C09" w:rsidRDefault="00667C7C" w:rsidP="00667C7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Public and Business Administration</w:t>
            </w:r>
          </w:p>
        </w:tc>
        <w:tc>
          <w:tcPr>
            <w:tcW w:w="3544" w:type="dxa"/>
            <w:shd w:val="clear" w:color="auto" w:fill="auto"/>
          </w:tcPr>
          <w:p w14:paraId="0317BDAB" w14:textId="4664DB4A" w:rsidR="00667C7C" w:rsidRPr="00923C09" w:rsidRDefault="00667C7C" w:rsidP="00667C7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67C7C" w:rsidRPr="00923C09" w14:paraId="0D7D6BA9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D638438" w14:textId="7ED26C63" w:rsidR="00667C7C" w:rsidRPr="00923C09" w:rsidRDefault="00667C7C" w:rsidP="00667C7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BSc</w:t>
            </w:r>
          </w:p>
        </w:tc>
        <w:tc>
          <w:tcPr>
            <w:tcW w:w="1094" w:type="dxa"/>
            <w:shd w:val="clear" w:color="auto" w:fill="auto"/>
          </w:tcPr>
          <w:p w14:paraId="0DD4181C" w14:textId="7516C404" w:rsidR="00667C7C" w:rsidRPr="00923C09" w:rsidRDefault="00667C7C" w:rsidP="00667C7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2009</w:t>
            </w:r>
          </w:p>
        </w:tc>
        <w:tc>
          <w:tcPr>
            <w:tcW w:w="3646" w:type="dxa"/>
            <w:shd w:val="clear" w:color="auto" w:fill="auto"/>
          </w:tcPr>
          <w:p w14:paraId="1CADB3C1" w14:textId="355AC3EE" w:rsidR="00667C7C" w:rsidRPr="00923C09" w:rsidRDefault="00667C7C" w:rsidP="00667C7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Athens University of Economics and Business</w:t>
            </w:r>
          </w:p>
        </w:tc>
        <w:tc>
          <w:tcPr>
            <w:tcW w:w="2978" w:type="dxa"/>
            <w:shd w:val="clear" w:color="auto" w:fill="auto"/>
          </w:tcPr>
          <w:p w14:paraId="4ED5B4D3" w14:textId="5BBE33EA" w:rsidR="00667C7C" w:rsidRPr="00923C09" w:rsidRDefault="00667C7C" w:rsidP="00667C7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Accounting and Finance</w:t>
            </w:r>
          </w:p>
        </w:tc>
        <w:tc>
          <w:tcPr>
            <w:tcW w:w="3544" w:type="dxa"/>
            <w:shd w:val="clear" w:color="auto" w:fill="auto"/>
          </w:tcPr>
          <w:p w14:paraId="7786E7F4" w14:textId="572D2B9F" w:rsidR="00667C7C" w:rsidRPr="00923C09" w:rsidRDefault="00667C7C" w:rsidP="00667C7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67C7C" w:rsidRPr="00923C09" w14:paraId="18686F09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6F41951" w14:textId="77777777" w:rsidR="00667C7C" w:rsidRPr="00923C09" w:rsidRDefault="00667C7C" w:rsidP="00667C7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7D7C0200" w14:textId="77777777" w:rsidR="00667C7C" w:rsidRPr="00923C09" w:rsidRDefault="00667C7C" w:rsidP="00667C7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14:paraId="1965C871" w14:textId="77777777" w:rsidR="00667C7C" w:rsidRPr="00923C09" w:rsidRDefault="00667C7C" w:rsidP="00667C7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8" w:type="dxa"/>
            <w:shd w:val="clear" w:color="auto" w:fill="auto"/>
          </w:tcPr>
          <w:p w14:paraId="70C75610" w14:textId="77777777" w:rsidR="00667C7C" w:rsidRPr="00923C09" w:rsidRDefault="00667C7C" w:rsidP="00667C7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A3D9ACD" w14:textId="77777777" w:rsidR="00667C7C" w:rsidRPr="00923C09" w:rsidRDefault="00667C7C" w:rsidP="00667C7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74DA4DB9" w14:textId="77777777" w:rsidR="003B080E" w:rsidRDefault="003B080E" w:rsidP="001767DC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F12370" w:rsidRPr="00937D86" w14:paraId="02A7CF99" w14:textId="77777777" w:rsidTr="003A37D3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DefaultPlaceholder_1081868574"/>
              </w:placeholder>
            </w:sdtPr>
            <w:sdtEndPr/>
            <w:sdtContent>
              <w:p w14:paraId="794C6411" w14:textId="757876E3" w:rsidR="00F12370" w:rsidRPr="00937D86" w:rsidRDefault="00024CAB" w:rsidP="003A37D3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37D86">
                  <w:rPr>
                    <w:rFonts w:ascii="Arial" w:hAnsi="Arial" w:cs="Arial"/>
                    <w:b/>
                    <w:color w:val="FFFFFF"/>
                  </w:rPr>
                  <w:t>Employment history</w:t>
                </w:r>
                <w:r w:rsidR="00EF525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–</w:t>
                </w:r>
                <w:r w:rsidR="00EF525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List by the three</w:t>
                </w:r>
                <w:r w:rsidR="00EF5255">
                  <w:rPr>
                    <w:rFonts w:ascii="Arial" w:hAnsi="Arial" w:cs="Arial"/>
                    <w:b/>
                    <w:color w:val="FFFFFF"/>
                  </w:rPr>
                  <w:t xml:space="preserve"> (3)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most recent</w:t>
                </w:r>
              </w:p>
            </w:sdtContent>
          </w:sdt>
        </w:tc>
      </w:tr>
      <w:tr w:rsidR="00024CAB" w:rsidRPr="00923C09" w14:paraId="18599D75" w14:textId="77777777" w:rsidTr="00BE19EF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7AD3D7F3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2C108E66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1233B90C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54EBA9A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24CAB" w:rsidRPr="00923C09" w14:paraId="37EA1031" w14:textId="77777777" w:rsidTr="00BE19EF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657149855"/>
              <w:placeholder>
                <w:docPart w:val="DefaultPlaceholder_1081868574"/>
              </w:placeholder>
            </w:sdtPr>
            <w:sdtEndPr/>
            <w:sdtContent>
              <w:p w14:paraId="40FA607B" w14:textId="77777777" w:rsidR="00024CAB" w:rsidRPr="00535BB0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535BB0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404289592"/>
              <w:placeholder>
                <w:docPart w:val="DefaultPlaceholder_1081868574"/>
              </w:placeholder>
            </w:sdtPr>
            <w:sdtEndPr/>
            <w:sdtContent>
              <w:p w14:paraId="60541364" w14:textId="77777777" w:rsidR="00024CAB" w:rsidRPr="00535BB0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535BB0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14:paraId="1478D2D3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14:paraId="7A3CA6EA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03DC5D0B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67C7C" w:rsidRPr="00923C09" w14:paraId="62C8905F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97BED30" w14:textId="0A2EC529" w:rsidR="00667C7C" w:rsidRPr="00923C09" w:rsidRDefault="00667C7C" w:rsidP="00667C7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2021</w:t>
            </w:r>
          </w:p>
        </w:tc>
        <w:tc>
          <w:tcPr>
            <w:tcW w:w="1519" w:type="dxa"/>
            <w:shd w:val="clear" w:color="auto" w:fill="auto"/>
          </w:tcPr>
          <w:p w14:paraId="1247058F" w14:textId="3300145D" w:rsidR="00667C7C" w:rsidRPr="00923C09" w:rsidRDefault="00667C7C" w:rsidP="00667C7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today</w:t>
            </w:r>
          </w:p>
        </w:tc>
        <w:tc>
          <w:tcPr>
            <w:tcW w:w="3079" w:type="dxa"/>
            <w:shd w:val="clear" w:color="auto" w:fill="auto"/>
          </w:tcPr>
          <w:p w14:paraId="49ACFE7D" w14:textId="00C3F7D4" w:rsidR="00667C7C" w:rsidRPr="00923C09" w:rsidRDefault="00667C7C" w:rsidP="00667C7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Cyprus University of Technology</w:t>
            </w:r>
          </w:p>
        </w:tc>
        <w:tc>
          <w:tcPr>
            <w:tcW w:w="4071" w:type="dxa"/>
            <w:shd w:val="clear" w:color="auto" w:fill="auto"/>
          </w:tcPr>
          <w:p w14:paraId="0CABDC74" w14:textId="2CB6330A" w:rsidR="00667C7C" w:rsidRPr="00923C09" w:rsidRDefault="00667C7C" w:rsidP="00667C7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Limassol, Cyprus</w:t>
            </w:r>
          </w:p>
        </w:tc>
        <w:tc>
          <w:tcPr>
            <w:tcW w:w="2585" w:type="dxa"/>
            <w:shd w:val="clear" w:color="auto" w:fill="auto"/>
          </w:tcPr>
          <w:p w14:paraId="3834F5DA" w14:textId="48E703DD" w:rsidR="00667C7C" w:rsidRPr="00923C09" w:rsidRDefault="00667C7C" w:rsidP="00667C7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Lecturer</w:t>
            </w:r>
          </w:p>
        </w:tc>
      </w:tr>
      <w:tr w:rsidR="00667C7C" w:rsidRPr="00923C09" w14:paraId="662C0470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3578718" w14:textId="04D75DE2" w:rsidR="00667C7C" w:rsidRPr="00923C09" w:rsidRDefault="00667C7C" w:rsidP="00667C7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2018</w:t>
            </w:r>
          </w:p>
        </w:tc>
        <w:tc>
          <w:tcPr>
            <w:tcW w:w="1519" w:type="dxa"/>
            <w:shd w:val="clear" w:color="auto" w:fill="auto"/>
          </w:tcPr>
          <w:p w14:paraId="0FE683DB" w14:textId="1C70DBA5" w:rsidR="00667C7C" w:rsidRPr="00923C09" w:rsidRDefault="00667C7C" w:rsidP="00667C7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2021</w:t>
            </w:r>
          </w:p>
        </w:tc>
        <w:tc>
          <w:tcPr>
            <w:tcW w:w="3079" w:type="dxa"/>
            <w:shd w:val="clear" w:color="auto" w:fill="auto"/>
          </w:tcPr>
          <w:p w14:paraId="195D1DC3" w14:textId="7237E67F" w:rsidR="00667C7C" w:rsidRPr="00923C09" w:rsidRDefault="00667C7C" w:rsidP="00667C7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University of Warwick</w:t>
            </w:r>
          </w:p>
        </w:tc>
        <w:tc>
          <w:tcPr>
            <w:tcW w:w="4071" w:type="dxa"/>
            <w:shd w:val="clear" w:color="auto" w:fill="auto"/>
          </w:tcPr>
          <w:p w14:paraId="244B73F8" w14:textId="6AEE6BFC" w:rsidR="00667C7C" w:rsidRPr="00923C09" w:rsidRDefault="00667C7C" w:rsidP="00667C7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Coventry, UK</w:t>
            </w:r>
          </w:p>
        </w:tc>
        <w:tc>
          <w:tcPr>
            <w:tcW w:w="2585" w:type="dxa"/>
            <w:shd w:val="clear" w:color="auto" w:fill="auto"/>
          </w:tcPr>
          <w:p w14:paraId="7DACB86C" w14:textId="1804B4E1" w:rsidR="00667C7C" w:rsidRPr="00923C09" w:rsidRDefault="00667C7C" w:rsidP="00667C7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Assistant Professor</w:t>
            </w:r>
          </w:p>
        </w:tc>
      </w:tr>
      <w:tr w:rsidR="00667C7C" w:rsidRPr="00923C09" w14:paraId="1682FEEA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1B32A9C" w14:textId="2D92518F" w:rsidR="00667C7C" w:rsidRPr="00923C09" w:rsidRDefault="00667C7C" w:rsidP="00667C7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2015</w:t>
            </w:r>
          </w:p>
        </w:tc>
        <w:tc>
          <w:tcPr>
            <w:tcW w:w="1519" w:type="dxa"/>
            <w:shd w:val="clear" w:color="auto" w:fill="auto"/>
          </w:tcPr>
          <w:p w14:paraId="1176680F" w14:textId="24D3018F" w:rsidR="00667C7C" w:rsidRPr="00923C09" w:rsidRDefault="00667C7C" w:rsidP="00667C7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2018</w:t>
            </w:r>
          </w:p>
        </w:tc>
        <w:tc>
          <w:tcPr>
            <w:tcW w:w="3079" w:type="dxa"/>
            <w:shd w:val="clear" w:color="auto" w:fill="auto"/>
          </w:tcPr>
          <w:p w14:paraId="0682C292" w14:textId="76F63D8C" w:rsidR="00667C7C" w:rsidRPr="00923C09" w:rsidRDefault="00667C7C" w:rsidP="00667C7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University of Essex</w:t>
            </w:r>
          </w:p>
        </w:tc>
        <w:tc>
          <w:tcPr>
            <w:tcW w:w="4071" w:type="dxa"/>
            <w:shd w:val="clear" w:color="auto" w:fill="auto"/>
          </w:tcPr>
          <w:p w14:paraId="616F1A94" w14:textId="0D56AFF8" w:rsidR="00667C7C" w:rsidRPr="00923C09" w:rsidRDefault="00667C7C" w:rsidP="00667C7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Colchester, UK</w:t>
            </w:r>
          </w:p>
        </w:tc>
        <w:tc>
          <w:tcPr>
            <w:tcW w:w="2585" w:type="dxa"/>
            <w:shd w:val="clear" w:color="auto" w:fill="auto"/>
          </w:tcPr>
          <w:p w14:paraId="7E5B7ACD" w14:textId="7543E271" w:rsidR="00667C7C" w:rsidRPr="00923C09" w:rsidRDefault="00667C7C" w:rsidP="00667C7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Lecturer</w:t>
            </w:r>
          </w:p>
        </w:tc>
      </w:tr>
    </w:tbl>
    <w:p w14:paraId="6E108475" w14:textId="77777777" w:rsidR="00931A8C" w:rsidRDefault="00931A8C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1681B601" w14:textId="77777777" w:rsidR="008F51B6" w:rsidRPr="00535BB0" w:rsidRDefault="008F51B6" w:rsidP="001767DC">
      <w:pPr>
        <w:ind w:left="1236"/>
        <w:jc w:val="center"/>
        <w:rPr>
          <w:rFonts w:ascii="Arial" w:hAnsi="Arial" w:cs="Arial"/>
          <w:color w:val="000000"/>
          <w:lang w:val="en-US"/>
        </w:rPr>
      </w:pPr>
    </w:p>
    <w:p w14:paraId="2B73E806" w14:textId="77777777" w:rsidR="00220BF1" w:rsidRDefault="00220BF1" w:rsidP="001767DC">
      <w:pPr>
        <w:ind w:left="1236"/>
        <w:jc w:val="center"/>
        <w:rPr>
          <w:rFonts w:ascii="Arial" w:hAnsi="Arial" w:cs="Arial"/>
          <w:color w:val="000000"/>
        </w:rPr>
        <w:sectPr w:rsidR="00220BF1" w:rsidSect="008F51B6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37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992"/>
        <w:gridCol w:w="3260"/>
        <w:gridCol w:w="2977"/>
        <w:gridCol w:w="2404"/>
        <w:gridCol w:w="992"/>
        <w:gridCol w:w="1015"/>
      </w:tblGrid>
      <w:tr w:rsidR="00F12370" w:rsidRPr="00937D86" w14:paraId="45A76976" w14:textId="77777777" w:rsidTr="00E5476F">
        <w:trPr>
          <w:tblCellSpacing w:w="20" w:type="dxa"/>
          <w:jc w:val="center"/>
        </w:trPr>
        <w:tc>
          <w:tcPr>
            <w:tcW w:w="1368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DefaultPlaceholder_1081868574"/>
              </w:placeholder>
            </w:sdtPr>
            <w:sdtEndPr>
              <w:rPr>
                <w:i/>
              </w:rPr>
            </w:sdtEndPr>
            <w:sdtContent>
              <w:p w14:paraId="14B02C7D" w14:textId="2F1EFECE" w:rsidR="00F12370" w:rsidRPr="00503565" w:rsidRDefault="00A40BDA" w:rsidP="00DD7E02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paper</w:t>
                </w:r>
                <w:r w:rsidR="00844365">
                  <w:rPr>
                    <w:rFonts w:ascii="Arial" w:hAnsi="Arial" w:cs="Arial"/>
                    <w:b/>
                    <w:color w:val="FFFFFF"/>
                  </w:rPr>
                  <w:t>s, monographs, books,</w:t>
                </w:r>
                <w:r w:rsidR="00EE77BC"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>conference publications</w:t>
                </w:r>
                <w:r w:rsidR="008443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etc.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five (5)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selected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1C32B2">
                  <w:rPr>
                    <w:rFonts w:ascii="Arial" w:hAnsi="Arial" w:cs="Arial"/>
                    <w:b/>
                    <w:color w:val="FFFFFF"/>
                  </w:rPr>
                  <w:t>–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>(max total 1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0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DefaultPlaceholder_1081868574"/>
          </w:placeholder>
        </w:sdtPr>
        <w:sdtEndPr/>
        <w:sdtContent>
          <w:tr w:rsidR="00A40BDA" w:rsidRPr="00923C09" w14:paraId="43D0E0EB" w14:textId="77777777" w:rsidTr="00E5476F">
            <w:trPr>
              <w:tblCellSpacing w:w="20" w:type="dxa"/>
              <w:jc w:val="center"/>
            </w:trPr>
            <w:tc>
              <w:tcPr>
                <w:tcW w:w="2067" w:type="dxa"/>
                <w:shd w:val="clear" w:color="auto" w:fill="9CC2E5" w:themeFill="accent1" w:themeFillTint="99"/>
              </w:tcPr>
              <w:p w14:paraId="4285BA98" w14:textId="77777777" w:rsidR="007B2BAD" w:rsidRPr="00503565" w:rsidRDefault="003C1299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1F54342F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14:paraId="7C62B62E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14:paraId="71F3EB02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14:paraId="358BA5F0" w14:textId="261E97A9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Journal</w:t>
                </w:r>
                <w:r w:rsidR="0051110F"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 </w:t>
                </w:r>
                <w:r w:rsidR="00535BB0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 </w:t>
                </w: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/</w:t>
                </w:r>
                <w:r w:rsidR="0051110F"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 </w:t>
                </w: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4969A58E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</w:t>
                </w:r>
                <w:r w:rsidR="00A40BDA"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.</w:t>
                </w:r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14:paraId="7501095B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6C113D" w:rsidRPr="00923C09" w14:paraId="1A767D31" w14:textId="77777777" w:rsidTr="00E5476F">
        <w:trPr>
          <w:trHeight w:val="241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3F5170C3" w14:textId="163DEAA1" w:rsidR="006C113D" w:rsidRPr="00503565" w:rsidRDefault="00A54B52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325FB711" w14:textId="066F0A41" w:rsidR="006C113D" w:rsidRPr="00503565" w:rsidRDefault="00FD4DD2" w:rsidP="001878A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2018</w:t>
            </w:r>
          </w:p>
        </w:tc>
        <w:tc>
          <w:tcPr>
            <w:tcW w:w="3220" w:type="dxa"/>
            <w:shd w:val="clear" w:color="auto" w:fill="auto"/>
          </w:tcPr>
          <w:p w14:paraId="1CFED2EE" w14:textId="1AD87D94" w:rsidR="006C113D" w:rsidRPr="00503565" w:rsidRDefault="00FD4DD2" w:rsidP="00FD4DD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FD4DD2">
              <w:rPr>
                <w:rFonts w:ascii="Arial" w:hAnsi="Arial" w:cs="Arial"/>
                <w:color w:val="000000"/>
                <w:sz w:val="22"/>
              </w:rPr>
              <w:t>Are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FD4DD2">
              <w:rPr>
                <w:rFonts w:ascii="Arial" w:hAnsi="Arial" w:cs="Arial"/>
                <w:color w:val="000000"/>
                <w:sz w:val="22"/>
              </w:rPr>
              <w:t>Analyst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FD4DD2">
              <w:rPr>
                <w:rFonts w:ascii="Arial" w:hAnsi="Arial" w:cs="Arial"/>
                <w:color w:val="000000"/>
                <w:sz w:val="22"/>
              </w:rPr>
              <w:t>Stock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FD4DD2">
              <w:rPr>
                <w:rFonts w:ascii="Arial" w:hAnsi="Arial" w:cs="Arial"/>
                <w:color w:val="000000"/>
                <w:sz w:val="22"/>
              </w:rPr>
              <w:t>Recommendations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FD4DD2">
              <w:rPr>
                <w:rFonts w:ascii="Arial" w:hAnsi="Arial" w:cs="Arial"/>
                <w:color w:val="000000"/>
                <w:sz w:val="22"/>
              </w:rPr>
              <w:t>More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FD4DD2">
              <w:rPr>
                <w:rFonts w:ascii="Arial" w:hAnsi="Arial" w:cs="Arial"/>
                <w:color w:val="000000"/>
                <w:sz w:val="22"/>
              </w:rPr>
              <w:t>Informative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FD4DD2">
              <w:rPr>
                <w:rFonts w:ascii="Arial" w:hAnsi="Arial" w:cs="Arial"/>
                <w:color w:val="000000"/>
                <w:sz w:val="22"/>
              </w:rPr>
              <w:t>in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FD4DD2">
              <w:rPr>
                <w:rFonts w:ascii="Arial" w:hAnsi="Arial" w:cs="Arial"/>
                <w:color w:val="000000"/>
                <w:sz w:val="22"/>
              </w:rPr>
              <w:t>the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FD4DD2">
              <w:rPr>
                <w:rFonts w:ascii="Arial" w:hAnsi="Arial" w:cs="Arial"/>
                <w:color w:val="000000"/>
                <w:sz w:val="22"/>
              </w:rPr>
              <w:t>post-IFRS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FD4DD2">
              <w:rPr>
                <w:rFonts w:ascii="Arial" w:hAnsi="Arial" w:cs="Arial"/>
                <w:color w:val="000000"/>
                <w:sz w:val="22"/>
              </w:rPr>
              <w:t>Period?</w:t>
            </w:r>
          </w:p>
        </w:tc>
        <w:tc>
          <w:tcPr>
            <w:tcW w:w="2937" w:type="dxa"/>
            <w:shd w:val="clear" w:color="auto" w:fill="auto"/>
          </w:tcPr>
          <w:p w14:paraId="76EEC06F" w14:textId="337D4FF6" w:rsidR="006C113D" w:rsidRPr="00FD4DD2" w:rsidRDefault="00FD4DD2" w:rsidP="00FD4DD2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</w:rPr>
            </w:pPr>
            <w:r w:rsidRPr="00FD4DD2">
              <w:rPr>
                <w:rFonts w:ascii="Arial" w:hAnsi="Arial" w:cs="Arial"/>
                <w:color w:val="000000"/>
                <w:sz w:val="22"/>
              </w:rPr>
              <w:t>A.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FD4DD2">
              <w:rPr>
                <w:rFonts w:ascii="Arial" w:hAnsi="Arial" w:cs="Arial"/>
                <w:color w:val="000000"/>
                <w:sz w:val="22"/>
              </w:rPr>
              <w:t>Charitou, I. Karamanou</w:t>
            </w:r>
          </w:p>
        </w:tc>
        <w:tc>
          <w:tcPr>
            <w:tcW w:w="2364" w:type="dxa"/>
            <w:shd w:val="clear" w:color="auto" w:fill="auto"/>
          </w:tcPr>
          <w:p w14:paraId="40596992" w14:textId="5F41931C" w:rsidR="006C113D" w:rsidRPr="00503565" w:rsidRDefault="00FD4DD2" w:rsidP="006643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Journal of Business, Finance and Accounting</w:t>
            </w:r>
          </w:p>
        </w:tc>
        <w:tc>
          <w:tcPr>
            <w:tcW w:w="952" w:type="dxa"/>
            <w:shd w:val="clear" w:color="auto" w:fill="auto"/>
          </w:tcPr>
          <w:p w14:paraId="4133DAA2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7D575576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D4DD2" w:rsidRPr="00923C09" w14:paraId="36AADEFC" w14:textId="77777777" w:rsidTr="00E5476F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4EAD74E0" w14:textId="1782C531" w:rsidR="00FD4DD2" w:rsidRPr="00503565" w:rsidRDefault="00FD4DD2" w:rsidP="00FD4DD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14:paraId="6F69986D" w14:textId="5A431B9E" w:rsidR="00FD4DD2" w:rsidRPr="00503565" w:rsidRDefault="00FD4DD2" w:rsidP="00FD4DD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2018</w:t>
            </w:r>
          </w:p>
        </w:tc>
        <w:tc>
          <w:tcPr>
            <w:tcW w:w="3220" w:type="dxa"/>
            <w:shd w:val="clear" w:color="auto" w:fill="auto"/>
          </w:tcPr>
          <w:p w14:paraId="410992BF" w14:textId="27136ADF" w:rsidR="00FD4DD2" w:rsidRPr="00503565" w:rsidRDefault="00FD4DD2" w:rsidP="00FD4DD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The Determinants and Valuation Effects of Classification Choice on the Statement of Cash Flows</w:t>
            </w:r>
          </w:p>
        </w:tc>
        <w:tc>
          <w:tcPr>
            <w:tcW w:w="2937" w:type="dxa"/>
            <w:shd w:val="clear" w:color="auto" w:fill="auto"/>
          </w:tcPr>
          <w:p w14:paraId="274F7AB0" w14:textId="72D30905" w:rsidR="00FD4DD2" w:rsidRPr="00503565" w:rsidRDefault="00FD4DD2" w:rsidP="00FD4DD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FD4DD2">
              <w:rPr>
                <w:rFonts w:ascii="Arial" w:hAnsi="Arial" w:cs="Arial"/>
                <w:color w:val="000000"/>
                <w:sz w:val="22"/>
              </w:rPr>
              <w:t>A.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FD4DD2">
              <w:rPr>
                <w:rFonts w:ascii="Arial" w:hAnsi="Arial" w:cs="Arial"/>
                <w:color w:val="000000"/>
                <w:sz w:val="22"/>
              </w:rPr>
              <w:t>Charitou, I. Karamanou</w:t>
            </w:r>
          </w:p>
        </w:tc>
        <w:tc>
          <w:tcPr>
            <w:tcW w:w="2364" w:type="dxa"/>
            <w:shd w:val="clear" w:color="auto" w:fill="auto"/>
          </w:tcPr>
          <w:p w14:paraId="2F22687D" w14:textId="1F85C033" w:rsidR="00FD4DD2" w:rsidRPr="00503565" w:rsidRDefault="00FD4DD2" w:rsidP="00FD4DD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Accounting &amp; Business Research</w:t>
            </w:r>
          </w:p>
        </w:tc>
        <w:tc>
          <w:tcPr>
            <w:tcW w:w="952" w:type="dxa"/>
            <w:shd w:val="clear" w:color="auto" w:fill="auto"/>
          </w:tcPr>
          <w:p w14:paraId="560F3FE0" w14:textId="77777777" w:rsidR="00FD4DD2" w:rsidRPr="00503565" w:rsidRDefault="00FD4DD2" w:rsidP="00FD4DD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2212649F" w14:textId="77777777" w:rsidR="00FD4DD2" w:rsidRPr="00503565" w:rsidRDefault="00FD4DD2" w:rsidP="00FD4DD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D4DD2" w:rsidRPr="00923C09" w14:paraId="55D3FFAE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54393E5D" w14:textId="55581B42" w:rsidR="00FD4DD2" w:rsidRPr="00503565" w:rsidRDefault="00FD4DD2" w:rsidP="00FD4DD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14:paraId="331A674D" w14:textId="58BCE1C7" w:rsidR="00FD4DD2" w:rsidRPr="00503565" w:rsidRDefault="00FD4DD2" w:rsidP="00FD4DD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2017</w:t>
            </w:r>
          </w:p>
        </w:tc>
        <w:tc>
          <w:tcPr>
            <w:tcW w:w="3220" w:type="dxa"/>
            <w:shd w:val="clear" w:color="auto" w:fill="auto"/>
          </w:tcPr>
          <w:p w14:paraId="16F9D5EF" w14:textId="2F76E07D" w:rsidR="00FD4DD2" w:rsidRPr="00503565" w:rsidRDefault="00FD4DD2" w:rsidP="00FD4DD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The Role and Current Status of IFRS in the Completion of National Accounting Rules – Evidence on Cyprus </w:t>
            </w:r>
          </w:p>
        </w:tc>
        <w:tc>
          <w:tcPr>
            <w:tcW w:w="2937" w:type="dxa"/>
            <w:shd w:val="clear" w:color="auto" w:fill="auto"/>
          </w:tcPr>
          <w:p w14:paraId="0990E6F4" w14:textId="616655A0" w:rsidR="00FD4DD2" w:rsidRPr="00FD4DD2" w:rsidRDefault="00FD4DD2" w:rsidP="00FD4DD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FD4DD2">
              <w:rPr>
                <w:rFonts w:ascii="Arial" w:hAnsi="Arial" w:cs="Arial"/>
                <w:color w:val="000000"/>
                <w:sz w:val="22"/>
              </w:rPr>
              <w:t>I.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FD4DD2">
              <w:rPr>
                <w:rFonts w:ascii="Arial" w:hAnsi="Arial" w:cs="Arial"/>
                <w:color w:val="000000"/>
                <w:sz w:val="22"/>
              </w:rPr>
              <w:t>Karamanou, L. Lemessiou</w:t>
            </w:r>
          </w:p>
        </w:tc>
        <w:tc>
          <w:tcPr>
            <w:tcW w:w="2364" w:type="dxa"/>
            <w:shd w:val="clear" w:color="auto" w:fill="auto"/>
          </w:tcPr>
          <w:p w14:paraId="16F8C9CD" w14:textId="44F6CBF0" w:rsidR="00FD4DD2" w:rsidRPr="00503565" w:rsidRDefault="00FD4DD2" w:rsidP="00FD4DD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Accounting in Europe</w:t>
            </w:r>
          </w:p>
        </w:tc>
        <w:tc>
          <w:tcPr>
            <w:tcW w:w="952" w:type="dxa"/>
            <w:shd w:val="clear" w:color="auto" w:fill="auto"/>
          </w:tcPr>
          <w:p w14:paraId="616288EC" w14:textId="77777777" w:rsidR="00FD4DD2" w:rsidRPr="00503565" w:rsidRDefault="00FD4DD2" w:rsidP="00FD4DD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1C2BC291" w14:textId="77777777" w:rsidR="00FD4DD2" w:rsidRPr="00503565" w:rsidRDefault="00FD4DD2" w:rsidP="00FD4DD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0E553056" w14:textId="4688EACC" w:rsidR="003E590B" w:rsidRDefault="003E590B"/>
    <w:p w14:paraId="0DA45DB1" w14:textId="728CC5D8" w:rsidR="00535BB0" w:rsidRDefault="00535BB0"/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3252"/>
        <w:gridCol w:w="3969"/>
        <w:gridCol w:w="2193"/>
      </w:tblGrid>
      <w:tr w:rsidR="008F51B6" w14:paraId="1C409D2A" w14:textId="0835965C" w:rsidTr="00597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0D40AE7FDA0F45EEB587DCA64C42EBC5"/>
              </w:placeholder>
            </w:sdtPr>
            <w:sdtEndPr/>
            <w:sdtContent>
              <w:p w14:paraId="7DC2B809" w14:textId="77777777" w:rsidR="008F51B6" w:rsidRDefault="008F51B6" w:rsidP="00960CF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Services and/or Participation in Councils / Boards/ Editorial Committees. </w:t>
                </w:r>
              </w:p>
              <w:p w14:paraId="0AD5F116" w14:textId="006D8691" w:rsidR="008F51B6" w:rsidRDefault="008F51B6" w:rsidP="00DD7E02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B5DFBE601E44747B46945DB8F3D451F"/>
          </w:placeholder>
        </w:sdtPr>
        <w:sdtEndPr/>
        <w:sdtContent>
          <w:tr w:rsidR="008F51B6" w14:paraId="4A1487D6" w14:textId="4C8E8C2B" w:rsidTr="00F16402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70D0A59E" w14:textId="77777777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0F6EA460" w14:textId="5B65F3E1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3212" w:type="dxa"/>
                <w:shd w:val="clear" w:color="auto" w:fill="9CC2E5" w:themeFill="accent1" w:themeFillTint="99"/>
              </w:tcPr>
              <w:p w14:paraId="22A4A1A9" w14:textId="101B1727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929" w:type="dxa"/>
                <w:shd w:val="clear" w:color="auto" w:fill="9CC2E5" w:themeFill="accent1" w:themeFillTint="99"/>
              </w:tcPr>
              <w:p w14:paraId="7E20C438" w14:textId="527F578F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2133" w:type="dxa"/>
                <w:shd w:val="clear" w:color="auto" w:fill="9CC2E5" w:themeFill="accent1" w:themeFillTint="99"/>
              </w:tcPr>
              <w:p w14:paraId="13A429C9" w14:textId="74494D03" w:rsidR="008F51B6" w:rsidRPr="00961475" w:rsidRDefault="008F51B6" w:rsidP="008F51B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8F51B6" w14:paraId="3D704B79" w14:textId="1BE3C788" w:rsidTr="00F16402">
        <w:trPr>
          <w:jc w:val="center"/>
        </w:trPr>
        <w:tc>
          <w:tcPr>
            <w:tcW w:w="1925" w:type="dxa"/>
          </w:tcPr>
          <w:p w14:paraId="10AC0160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</w:tcPr>
          <w:p w14:paraId="31BD712E" w14:textId="6541DD7E" w:rsidR="008F51B6" w:rsidRDefault="00667C7C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2020 - today</w:t>
            </w:r>
          </w:p>
        </w:tc>
        <w:tc>
          <w:tcPr>
            <w:tcW w:w="3212" w:type="dxa"/>
          </w:tcPr>
          <w:p w14:paraId="4BABB91E" w14:textId="0916F4CB" w:rsidR="008F51B6" w:rsidRDefault="00667C7C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European Accounting Association</w:t>
            </w:r>
          </w:p>
        </w:tc>
        <w:tc>
          <w:tcPr>
            <w:tcW w:w="3929" w:type="dxa"/>
          </w:tcPr>
          <w:p w14:paraId="3C87B67A" w14:textId="4DEB7DB5" w:rsidR="008F51B6" w:rsidRDefault="00667C7C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the Education Committee</w:t>
            </w:r>
          </w:p>
        </w:tc>
        <w:tc>
          <w:tcPr>
            <w:tcW w:w="2133" w:type="dxa"/>
          </w:tcPr>
          <w:p w14:paraId="0C6A7923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  <w:tr w:rsidR="008F51B6" w14:paraId="7A7AB350" w14:textId="6BB5E730" w:rsidTr="00F16402">
        <w:trPr>
          <w:jc w:val="center"/>
        </w:trPr>
        <w:tc>
          <w:tcPr>
            <w:tcW w:w="1925" w:type="dxa"/>
          </w:tcPr>
          <w:p w14:paraId="180C430A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8" w:type="dxa"/>
          </w:tcPr>
          <w:p w14:paraId="2974A78F" w14:textId="1054729D" w:rsidR="008F51B6" w:rsidRDefault="0014480D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2017 - today</w:t>
            </w:r>
          </w:p>
        </w:tc>
        <w:tc>
          <w:tcPr>
            <w:tcW w:w="3212" w:type="dxa"/>
          </w:tcPr>
          <w:p w14:paraId="7B4CD304" w14:textId="6CD0A2D9" w:rsidR="008F51B6" w:rsidRDefault="00667C7C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International Journal of Accounting</w:t>
            </w:r>
          </w:p>
        </w:tc>
        <w:tc>
          <w:tcPr>
            <w:tcW w:w="3929" w:type="dxa"/>
          </w:tcPr>
          <w:p w14:paraId="6694EDFB" w14:textId="18D2B4BA" w:rsidR="008F51B6" w:rsidRDefault="00667C7C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of the </w:t>
            </w:r>
            <w:r w:rsidR="00394347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ditorial </w:t>
            </w:r>
            <w:r w:rsidR="00394347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oard</w:t>
            </w:r>
          </w:p>
        </w:tc>
        <w:tc>
          <w:tcPr>
            <w:tcW w:w="2133" w:type="dxa"/>
          </w:tcPr>
          <w:p w14:paraId="3C731479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  <w:tr w:rsidR="008F51B6" w14:paraId="4BBC58F3" w14:textId="25E53F80" w:rsidTr="00F16402">
        <w:trPr>
          <w:jc w:val="center"/>
        </w:trPr>
        <w:tc>
          <w:tcPr>
            <w:tcW w:w="1925" w:type="dxa"/>
          </w:tcPr>
          <w:p w14:paraId="503DEAF0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8" w:type="dxa"/>
          </w:tcPr>
          <w:p w14:paraId="726AE229" w14:textId="1D6866F3" w:rsidR="008F51B6" w:rsidRDefault="00667C7C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212" w:type="dxa"/>
          </w:tcPr>
          <w:p w14:paraId="09732B18" w14:textId="329DE48A" w:rsidR="008F51B6" w:rsidRDefault="00667C7C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European Accounting Association Annual Congress</w:t>
            </w:r>
          </w:p>
        </w:tc>
        <w:tc>
          <w:tcPr>
            <w:tcW w:w="3929" w:type="dxa"/>
          </w:tcPr>
          <w:p w14:paraId="641D1BB2" w14:textId="39CB894B" w:rsidR="008F51B6" w:rsidRDefault="00667C7C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Organizing Committee (Secretary General)</w:t>
            </w:r>
          </w:p>
        </w:tc>
        <w:tc>
          <w:tcPr>
            <w:tcW w:w="2133" w:type="dxa"/>
          </w:tcPr>
          <w:p w14:paraId="66C1C74C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  <w:tr w:rsidR="008F51B6" w14:paraId="48FC8CE1" w14:textId="3307987C" w:rsidTr="00F16402">
        <w:trPr>
          <w:jc w:val="center"/>
        </w:trPr>
        <w:tc>
          <w:tcPr>
            <w:tcW w:w="1925" w:type="dxa"/>
          </w:tcPr>
          <w:p w14:paraId="13AD4197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28" w:type="dxa"/>
          </w:tcPr>
          <w:p w14:paraId="78B9F320" w14:textId="720C5B88" w:rsidR="008F51B6" w:rsidRDefault="00667C7C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3212" w:type="dxa"/>
          </w:tcPr>
          <w:p w14:paraId="10B11873" w14:textId="7FC42FEC" w:rsidR="008F51B6" w:rsidRDefault="00667C7C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67C7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Financial Management &amp; Accounting Research Conference</w:t>
            </w:r>
          </w:p>
        </w:tc>
        <w:tc>
          <w:tcPr>
            <w:tcW w:w="3929" w:type="dxa"/>
          </w:tcPr>
          <w:p w14:paraId="2A959EDF" w14:textId="407B810E" w:rsidR="008F51B6" w:rsidRDefault="0014480D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Organizer</w:t>
            </w:r>
          </w:p>
        </w:tc>
        <w:tc>
          <w:tcPr>
            <w:tcW w:w="2133" w:type="dxa"/>
          </w:tcPr>
          <w:p w14:paraId="457199C6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</w:tbl>
    <w:p w14:paraId="0510770C" w14:textId="29943719" w:rsidR="00AD3F1D" w:rsidRDefault="00AD3F1D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3612847D" w14:textId="7F71710B" w:rsidR="00CE7409" w:rsidRDefault="00CE7409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4D4A3458" w14:textId="77777777" w:rsidR="00220BF1" w:rsidRDefault="00220BF1" w:rsidP="00194CBD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540"/>
        <w:gridCol w:w="5103"/>
      </w:tblGrid>
      <w:tr w:rsidR="003A37D3" w14:paraId="7F712889" w14:textId="1C0AD3EE" w:rsidTr="003A3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4C9A22953EEB4DFE86038C505C19AC1A"/>
              </w:placeholder>
            </w:sdtPr>
            <w:sdtEndPr/>
            <w:sdtContent>
              <w:p w14:paraId="6E93F9A1" w14:textId="50B280D0" w:rsidR="00C95D62" w:rsidRDefault="003A37D3" w:rsidP="00EC7B76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</w:t>
                </w:r>
                <w:r w:rsidR="00C95D62">
                  <w:rPr>
                    <w:rFonts w:ascii="Arial" w:hAnsi="Arial" w:cs="Arial"/>
                    <w:b/>
                    <w:color w:val="FFFFFF"/>
                  </w:rPr>
                  <w:t>.</w:t>
                </w:r>
              </w:p>
              <w:p w14:paraId="66712381" w14:textId="4C583271" w:rsidR="003A37D3" w:rsidRDefault="003A37D3" w:rsidP="00EC7B76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C23C3B07E2CC4FE0A323FE03A37B3BF4"/>
          </w:placeholder>
        </w:sdtPr>
        <w:sdtEndPr/>
        <w:sdtContent>
          <w:tr w:rsidR="003A37D3" w14:paraId="33DFA026" w14:textId="1D6C0819" w:rsidTr="000006FB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332D1093" w14:textId="77777777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62E1942B" w14:textId="77777777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500" w:type="dxa"/>
                <w:shd w:val="clear" w:color="auto" w:fill="9CC2E5" w:themeFill="accent1" w:themeFillTint="99"/>
              </w:tcPr>
              <w:p w14:paraId="02FE1B61" w14:textId="61486BE8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043" w:type="dxa"/>
                <w:shd w:val="clear" w:color="auto" w:fill="9CC2E5" w:themeFill="accent1" w:themeFillTint="99"/>
              </w:tcPr>
              <w:p w14:paraId="547F60B3" w14:textId="69EBEEFF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0006FB" w14:paraId="6552604D" w14:textId="35ADA704" w:rsidTr="000006FB">
        <w:trPr>
          <w:jc w:val="center"/>
        </w:trPr>
        <w:tc>
          <w:tcPr>
            <w:tcW w:w="1439" w:type="dxa"/>
          </w:tcPr>
          <w:p w14:paraId="250FA401" w14:textId="77777777" w:rsidR="000006FB" w:rsidRDefault="000006FB" w:rsidP="000006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641377CD" w14:textId="720A6732" w:rsidR="000006FB" w:rsidRDefault="000006FB" w:rsidP="00000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5500" w:type="dxa"/>
          </w:tcPr>
          <w:p w14:paraId="59E7F193" w14:textId="0C097D40" w:rsidR="000006FB" w:rsidRDefault="000006FB" w:rsidP="00000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 for Outstanding Contribution to Teaching</w:t>
            </w:r>
          </w:p>
        </w:tc>
        <w:tc>
          <w:tcPr>
            <w:tcW w:w="5043" w:type="dxa"/>
          </w:tcPr>
          <w:p w14:paraId="61ED252F" w14:textId="76DA70AF" w:rsidR="000006FB" w:rsidRDefault="000006FB" w:rsidP="00000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Warwick Business School</w:t>
            </w:r>
          </w:p>
        </w:tc>
      </w:tr>
      <w:tr w:rsidR="000006FB" w14:paraId="2033AAD7" w14:textId="61B86905" w:rsidTr="000006FB">
        <w:trPr>
          <w:jc w:val="center"/>
        </w:trPr>
        <w:tc>
          <w:tcPr>
            <w:tcW w:w="1439" w:type="dxa"/>
          </w:tcPr>
          <w:p w14:paraId="24454B9B" w14:textId="77777777" w:rsidR="000006FB" w:rsidRDefault="000006FB" w:rsidP="000006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117246CA" w14:textId="3521CE94" w:rsidR="000006FB" w:rsidRDefault="000006FB" w:rsidP="00000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5500" w:type="dxa"/>
          </w:tcPr>
          <w:p w14:paraId="68125FD0" w14:textId="6CFED7E8" w:rsidR="000006FB" w:rsidRDefault="000006FB" w:rsidP="00000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Excellence in Teaching Award</w:t>
            </w:r>
          </w:p>
        </w:tc>
        <w:tc>
          <w:tcPr>
            <w:tcW w:w="5043" w:type="dxa"/>
          </w:tcPr>
          <w:p w14:paraId="7AA1C2B3" w14:textId="07ADDED0" w:rsidR="000006FB" w:rsidRDefault="000006FB" w:rsidP="00000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Essex</w:t>
            </w:r>
          </w:p>
        </w:tc>
      </w:tr>
    </w:tbl>
    <w:p w14:paraId="3DDC9ADC" w14:textId="36F729DE" w:rsidR="00C95D62" w:rsidRDefault="00CE7409" w:rsidP="00CE7409">
      <w:pPr>
        <w:tabs>
          <w:tab w:val="left" w:pos="6975"/>
        </w:tabs>
      </w:pPr>
      <w:r>
        <w:tab/>
      </w:r>
    </w:p>
    <w:bookmarkEnd w:id="0"/>
    <w:p w14:paraId="706851F1" w14:textId="676375AB" w:rsidR="00E5476F" w:rsidRDefault="00E5476F" w:rsidP="00CE7409"/>
    <w:p w14:paraId="6DA60E10" w14:textId="6F92CF58" w:rsidR="00020162" w:rsidRDefault="00020162" w:rsidP="00CE7409"/>
    <w:p w14:paraId="6E295E13" w14:textId="3C5FE2CB" w:rsidR="00020162" w:rsidRDefault="00020162" w:rsidP="00CE7409"/>
    <w:p w14:paraId="458C67FA" w14:textId="37E0CE94" w:rsidR="00020162" w:rsidRDefault="00020162" w:rsidP="00CE7409"/>
    <w:p w14:paraId="4661E71F" w14:textId="53985A08" w:rsidR="00020162" w:rsidRDefault="00020162" w:rsidP="00CE7409"/>
    <w:sectPr w:rsidR="00020162" w:rsidSect="008F51B6">
      <w:headerReference w:type="first" r:id="rId12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4267" w14:textId="77777777" w:rsidR="00B5586E" w:rsidRDefault="00B5586E">
      <w:r>
        <w:separator/>
      </w:r>
    </w:p>
  </w:endnote>
  <w:endnote w:type="continuationSeparator" w:id="0">
    <w:p w14:paraId="0681B26A" w14:textId="77777777" w:rsidR="00B5586E" w:rsidRDefault="00B5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AA6A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0E7CDA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2FF0" w14:textId="2B447B03" w:rsidR="006063DB" w:rsidRPr="005026A5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B524AF">
      <w:rPr>
        <w:rStyle w:val="PageNumber"/>
        <w:rFonts w:ascii="Arial" w:hAnsi="Arial" w:cs="Arial"/>
        <w:noProof/>
        <w:sz w:val="20"/>
        <w:szCs w:val="20"/>
      </w:rPr>
      <w:t>3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369004EC" w14:textId="2ACBCE94" w:rsidR="005026A5" w:rsidRPr="005026A5" w:rsidRDefault="000F3B45" w:rsidP="000F3B4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Pr="005026A5">
      <w:rPr>
        <w:rFonts w:ascii="Arial" w:hAnsi="Arial" w:cs="Arial"/>
        <w:color w:val="000000" w:themeColor="text1"/>
        <w:sz w:val="20"/>
        <w:szCs w:val="20"/>
      </w:rPr>
      <w:t>Short Profile</w:t>
    </w:r>
    <w:r>
      <w:rPr>
        <w:rFonts w:ascii="Arial" w:hAnsi="Arial" w:cs="Arial"/>
        <w:color w:val="000000" w:themeColor="text1"/>
        <w:sz w:val="20"/>
        <w:szCs w:val="20"/>
      </w:rPr>
      <w:t xml:space="preserve"> (Short CV)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388C" w14:textId="0B9F0468" w:rsidR="00101C69" w:rsidRPr="005026A5" w:rsidRDefault="00101C69" w:rsidP="00101C6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B524AF">
      <w:rPr>
        <w:rStyle w:val="PageNumber"/>
        <w:rFonts w:ascii="Arial" w:hAnsi="Arial" w:cs="Arial"/>
        <w:noProof/>
        <w:sz w:val="20"/>
        <w:szCs w:val="20"/>
      </w:rPr>
      <w:t>2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20F7BF60" w14:textId="7AB2372F" w:rsidR="00A74F71" w:rsidRPr="00A74F71" w:rsidRDefault="00A74F71" w:rsidP="00A74F71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Pr="005026A5">
      <w:rPr>
        <w:rFonts w:ascii="Arial" w:hAnsi="Arial" w:cs="Arial"/>
        <w:color w:val="000000" w:themeColor="text1"/>
        <w:sz w:val="20"/>
        <w:szCs w:val="20"/>
      </w:rPr>
      <w:t>Short Profile</w:t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F87B" w14:textId="77777777" w:rsidR="00B5586E" w:rsidRDefault="00B5586E">
      <w:r>
        <w:separator/>
      </w:r>
    </w:p>
  </w:footnote>
  <w:footnote w:type="continuationSeparator" w:id="0">
    <w:p w14:paraId="2D4C9DF2" w14:textId="77777777" w:rsidR="00B5586E" w:rsidRDefault="00B55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4F2A" w14:textId="271A3CE9" w:rsidR="00A74F71" w:rsidRDefault="00220BF1" w:rsidP="00A74F71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49F8F23" wp14:editId="684306AE">
          <wp:extent cx="5607050" cy="64328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ΙΠΑΕ LOGO 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64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6FFC" w14:textId="0EAD77D2" w:rsidR="00220BF1" w:rsidRDefault="00220BF1" w:rsidP="00A74F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F1C1D"/>
    <w:multiLevelType w:val="hybridMultilevel"/>
    <w:tmpl w:val="00ECC6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1C82"/>
    <w:multiLevelType w:val="hybridMultilevel"/>
    <w:tmpl w:val="456CC8B0"/>
    <w:lvl w:ilvl="0" w:tplc="A67ED9FC">
      <w:numFmt w:val="bullet"/>
      <w:lvlText w:val=""/>
      <w:lvlJc w:val="left"/>
      <w:pPr>
        <w:ind w:left="1596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4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B678CB"/>
    <w:multiLevelType w:val="hybridMultilevel"/>
    <w:tmpl w:val="2B0856EA"/>
    <w:lvl w:ilvl="0" w:tplc="493E5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26"/>
    <w:rsid w:val="000006FB"/>
    <w:rsid w:val="000028EB"/>
    <w:rsid w:val="00005E72"/>
    <w:rsid w:val="00020162"/>
    <w:rsid w:val="00021C0D"/>
    <w:rsid w:val="00024CAB"/>
    <w:rsid w:val="0004481A"/>
    <w:rsid w:val="00064BF9"/>
    <w:rsid w:val="00090B65"/>
    <w:rsid w:val="000A0FA0"/>
    <w:rsid w:val="000A14BD"/>
    <w:rsid w:val="000B508D"/>
    <w:rsid w:val="000B7A4A"/>
    <w:rsid w:val="000E14CD"/>
    <w:rsid w:val="000F1888"/>
    <w:rsid w:val="000F3B45"/>
    <w:rsid w:val="000F3C48"/>
    <w:rsid w:val="00101C69"/>
    <w:rsid w:val="00120C95"/>
    <w:rsid w:val="00126326"/>
    <w:rsid w:val="00140F4E"/>
    <w:rsid w:val="0014480D"/>
    <w:rsid w:val="001767DC"/>
    <w:rsid w:val="0018298B"/>
    <w:rsid w:val="001878A7"/>
    <w:rsid w:val="00194CBD"/>
    <w:rsid w:val="0019680A"/>
    <w:rsid w:val="001A0D8E"/>
    <w:rsid w:val="001A16BD"/>
    <w:rsid w:val="001A439D"/>
    <w:rsid w:val="001A6B11"/>
    <w:rsid w:val="001B40FA"/>
    <w:rsid w:val="001B6991"/>
    <w:rsid w:val="001C32B2"/>
    <w:rsid w:val="001C34FF"/>
    <w:rsid w:val="001E558B"/>
    <w:rsid w:val="001F35F5"/>
    <w:rsid w:val="00207F7B"/>
    <w:rsid w:val="00213653"/>
    <w:rsid w:val="00213980"/>
    <w:rsid w:val="00217769"/>
    <w:rsid w:val="00220BF1"/>
    <w:rsid w:val="002525CE"/>
    <w:rsid w:val="00271D0B"/>
    <w:rsid w:val="002C5E69"/>
    <w:rsid w:val="002D49D4"/>
    <w:rsid w:val="002F5FC4"/>
    <w:rsid w:val="003067EC"/>
    <w:rsid w:val="0031032C"/>
    <w:rsid w:val="00312BAB"/>
    <w:rsid w:val="0033054E"/>
    <w:rsid w:val="00340E2F"/>
    <w:rsid w:val="00360C72"/>
    <w:rsid w:val="00362EC0"/>
    <w:rsid w:val="00362F5D"/>
    <w:rsid w:val="00394347"/>
    <w:rsid w:val="003A11B0"/>
    <w:rsid w:val="003A37D3"/>
    <w:rsid w:val="003A59A1"/>
    <w:rsid w:val="003B080E"/>
    <w:rsid w:val="003C1299"/>
    <w:rsid w:val="003D46E3"/>
    <w:rsid w:val="003E590B"/>
    <w:rsid w:val="003E5E3B"/>
    <w:rsid w:val="003F342F"/>
    <w:rsid w:val="0044021F"/>
    <w:rsid w:val="004515DB"/>
    <w:rsid w:val="0046548B"/>
    <w:rsid w:val="00491158"/>
    <w:rsid w:val="0049174F"/>
    <w:rsid w:val="004A169A"/>
    <w:rsid w:val="004A4B7F"/>
    <w:rsid w:val="004C3D3F"/>
    <w:rsid w:val="004D74B4"/>
    <w:rsid w:val="004E451B"/>
    <w:rsid w:val="004E7EEF"/>
    <w:rsid w:val="005026A5"/>
    <w:rsid w:val="00503565"/>
    <w:rsid w:val="00507E66"/>
    <w:rsid w:val="0051110F"/>
    <w:rsid w:val="005153A4"/>
    <w:rsid w:val="00516326"/>
    <w:rsid w:val="00535BB0"/>
    <w:rsid w:val="005744FD"/>
    <w:rsid w:val="005977B8"/>
    <w:rsid w:val="005B2A28"/>
    <w:rsid w:val="005D535E"/>
    <w:rsid w:val="005F5891"/>
    <w:rsid w:val="006063DB"/>
    <w:rsid w:val="00633EBD"/>
    <w:rsid w:val="00640F73"/>
    <w:rsid w:val="00653154"/>
    <w:rsid w:val="00663A5B"/>
    <w:rsid w:val="0066433D"/>
    <w:rsid w:val="00665181"/>
    <w:rsid w:val="00667C7C"/>
    <w:rsid w:val="00671CE6"/>
    <w:rsid w:val="006871B2"/>
    <w:rsid w:val="006A540B"/>
    <w:rsid w:val="006A7415"/>
    <w:rsid w:val="006B61E1"/>
    <w:rsid w:val="006C113D"/>
    <w:rsid w:val="006D30F4"/>
    <w:rsid w:val="006E38C5"/>
    <w:rsid w:val="00717915"/>
    <w:rsid w:val="007266E2"/>
    <w:rsid w:val="007308DB"/>
    <w:rsid w:val="007363C8"/>
    <w:rsid w:val="00751BF5"/>
    <w:rsid w:val="007540D0"/>
    <w:rsid w:val="00757ACC"/>
    <w:rsid w:val="007809AA"/>
    <w:rsid w:val="0079237E"/>
    <w:rsid w:val="0079447B"/>
    <w:rsid w:val="007A00C0"/>
    <w:rsid w:val="007B2BAD"/>
    <w:rsid w:val="007B5E9E"/>
    <w:rsid w:val="007D2B3C"/>
    <w:rsid w:val="007D39EE"/>
    <w:rsid w:val="007D77CA"/>
    <w:rsid w:val="007F3CDA"/>
    <w:rsid w:val="007F75E0"/>
    <w:rsid w:val="008010D5"/>
    <w:rsid w:val="00810225"/>
    <w:rsid w:val="00817059"/>
    <w:rsid w:val="008328A4"/>
    <w:rsid w:val="00840922"/>
    <w:rsid w:val="00844365"/>
    <w:rsid w:val="00865062"/>
    <w:rsid w:val="008703A7"/>
    <w:rsid w:val="00881069"/>
    <w:rsid w:val="00892562"/>
    <w:rsid w:val="00896BF2"/>
    <w:rsid w:val="008B12E8"/>
    <w:rsid w:val="008B431F"/>
    <w:rsid w:val="008B71A1"/>
    <w:rsid w:val="008C70A9"/>
    <w:rsid w:val="008D200D"/>
    <w:rsid w:val="008D30D2"/>
    <w:rsid w:val="008D5C74"/>
    <w:rsid w:val="008E2F4C"/>
    <w:rsid w:val="008F51B6"/>
    <w:rsid w:val="0090330D"/>
    <w:rsid w:val="00911346"/>
    <w:rsid w:val="00917B4B"/>
    <w:rsid w:val="00923C09"/>
    <w:rsid w:val="00931A8C"/>
    <w:rsid w:val="009329B4"/>
    <w:rsid w:val="00937D86"/>
    <w:rsid w:val="00960CF4"/>
    <w:rsid w:val="00966344"/>
    <w:rsid w:val="0097618B"/>
    <w:rsid w:val="0098291E"/>
    <w:rsid w:val="00982AEA"/>
    <w:rsid w:val="00994926"/>
    <w:rsid w:val="009A6A66"/>
    <w:rsid w:val="00A1061B"/>
    <w:rsid w:val="00A40BDA"/>
    <w:rsid w:val="00A47ACA"/>
    <w:rsid w:val="00A54B52"/>
    <w:rsid w:val="00A6195E"/>
    <w:rsid w:val="00A62AAE"/>
    <w:rsid w:val="00A634FF"/>
    <w:rsid w:val="00A74F71"/>
    <w:rsid w:val="00AA002B"/>
    <w:rsid w:val="00AA3DAC"/>
    <w:rsid w:val="00AB6916"/>
    <w:rsid w:val="00AD3F1D"/>
    <w:rsid w:val="00AD7AEA"/>
    <w:rsid w:val="00B4024C"/>
    <w:rsid w:val="00B443F1"/>
    <w:rsid w:val="00B524AF"/>
    <w:rsid w:val="00B5586E"/>
    <w:rsid w:val="00B55C44"/>
    <w:rsid w:val="00B60B8B"/>
    <w:rsid w:val="00B966E1"/>
    <w:rsid w:val="00BA0254"/>
    <w:rsid w:val="00BB7CDD"/>
    <w:rsid w:val="00BD0A30"/>
    <w:rsid w:val="00BD34DA"/>
    <w:rsid w:val="00BE19EF"/>
    <w:rsid w:val="00BE6F8D"/>
    <w:rsid w:val="00C21DC8"/>
    <w:rsid w:val="00C66ECC"/>
    <w:rsid w:val="00C95406"/>
    <w:rsid w:val="00C95D62"/>
    <w:rsid w:val="00CE1D31"/>
    <w:rsid w:val="00CE7409"/>
    <w:rsid w:val="00D11627"/>
    <w:rsid w:val="00D26708"/>
    <w:rsid w:val="00D26C6A"/>
    <w:rsid w:val="00D3341B"/>
    <w:rsid w:val="00D4459F"/>
    <w:rsid w:val="00D5734B"/>
    <w:rsid w:val="00D936B7"/>
    <w:rsid w:val="00DA2C0D"/>
    <w:rsid w:val="00DC4F3C"/>
    <w:rsid w:val="00DD7E02"/>
    <w:rsid w:val="00E20F02"/>
    <w:rsid w:val="00E22457"/>
    <w:rsid w:val="00E362FD"/>
    <w:rsid w:val="00E43728"/>
    <w:rsid w:val="00E5117E"/>
    <w:rsid w:val="00E5407E"/>
    <w:rsid w:val="00E5476F"/>
    <w:rsid w:val="00E578A8"/>
    <w:rsid w:val="00E57E7C"/>
    <w:rsid w:val="00E76160"/>
    <w:rsid w:val="00E906A3"/>
    <w:rsid w:val="00EB6991"/>
    <w:rsid w:val="00EC3845"/>
    <w:rsid w:val="00EE13E6"/>
    <w:rsid w:val="00EE3D38"/>
    <w:rsid w:val="00EE77BC"/>
    <w:rsid w:val="00EF5255"/>
    <w:rsid w:val="00F12370"/>
    <w:rsid w:val="00F132B1"/>
    <w:rsid w:val="00F16402"/>
    <w:rsid w:val="00F530F8"/>
    <w:rsid w:val="00F60990"/>
    <w:rsid w:val="00F74203"/>
    <w:rsid w:val="00FB18D9"/>
    <w:rsid w:val="00FC42B9"/>
    <w:rsid w:val="00FD4DD2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2B068D"/>
  <w15:docId w15:val="{66978B60-A15C-465D-BF7F-FD285D4A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  <w:style w:type="paragraph" w:styleId="ListParagraph">
    <w:name w:val="List Paragraph"/>
    <w:basedOn w:val="Normal"/>
    <w:uiPriority w:val="34"/>
    <w:qFormat/>
    <w:rsid w:val="00F60990"/>
    <w:pPr>
      <w:ind w:left="720"/>
      <w:contextualSpacing/>
    </w:pPr>
  </w:style>
  <w:style w:type="character" w:styleId="CommentReference">
    <w:name w:val="annotation reference"/>
    <w:basedOn w:val="DefaultParagraphFont"/>
    <w:rsid w:val="00207F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F7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07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F7B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B5DFBE601E44747B46945DB8F3D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D091-A5AA-41A1-BB3D-BB21D9B95874}"/>
      </w:docPartPr>
      <w:docPartBody>
        <w:p w:rsidR="00037BEA" w:rsidRDefault="000F0B2C" w:rsidP="000F0B2C">
          <w:pPr>
            <w:pStyle w:val="1B5DFBE601E44747B46945DB8F3D451F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0D40AE7FDA0F45EEB587DCA64C42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FFFF-EA52-40E4-A472-BC49ADADE0F3}"/>
      </w:docPartPr>
      <w:docPartBody>
        <w:p w:rsidR="00037BEA" w:rsidRDefault="000F0B2C" w:rsidP="000F0B2C">
          <w:pPr>
            <w:pStyle w:val="0D40AE7FDA0F45EEB587DCA64C42EBC5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3C3B07E2CC4FE0A323FE03A37B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BB7A-0DA5-4D89-B2B1-792AECCD5B38}"/>
      </w:docPartPr>
      <w:docPartBody>
        <w:p w:rsidR="00037BEA" w:rsidRDefault="000F0B2C" w:rsidP="000F0B2C">
          <w:pPr>
            <w:pStyle w:val="C23C3B07E2CC4FE0A323FE03A37B3BF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C9A22953EEB4DFE86038C505C19A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441C-C21A-4671-9AD6-115EA26A56FF}"/>
      </w:docPartPr>
      <w:docPartBody>
        <w:p w:rsidR="00037BEA" w:rsidRDefault="000F0B2C" w:rsidP="000F0B2C">
          <w:pPr>
            <w:pStyle w:val="4C9A22953EEB4DFE86038C505C19AC1A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F0"/>
    <w:rsid w:val="00012ED3"/>
    <w:rsid w:val="00037BEA"/>
    <w:rsid w:val="000C67F3"/>
    <w:rsid w:val="000F0B2C"/>
    <w:rsid w:val="00106E48"/>
    <w:rsid w:val="00114D6C"/>
    <w:rsid w:val="00203942"/>
    <w:rsid w:val="003172C7"/>
    <w:rsid w:val="003B0F82"/>
    <w:rsid w:val="004013FC"/>
    <w:rsid w:val="00483635"/>
    <w:rsid w:val="00493C1A"/>
    <w:rsid w:val="005D466D"/>
    <w:rsid w:val="00667A9C"/>
    <w:rsid w:val="006D76C2"/>
    <w:rsid w:val="006E6339"/>
    <w:rsid w:val="006F667C"/>
    <w:rsid w:val="009466F0"/>
    <w:rsid w:val="0095060A"/>
    <w:rsid w:val="0095776A"/>
    <w:rsid w:val="00A55EFB"/>
    <w:rsid w:val="00B63453"/>
    <w:rsid w:val="00B63724"/>
    <w:rsid w:val="00B907DA"/>
    <w:rsid w:val="00C4550F"/>
    <w:rsid w:val="00C96375"/>
    <w:rsid w:val="00CA1101"/>
    <w:rsid w:val="00CB3A59"/>
    <w:rsid w:val="00D00B9A"/>
    <w:rsid w:val="00D61EB5"/>
    <w:rsid w:val="00D66A52"/>
    <w:rsid w:val="00D75AF8"/>
    <w:rsid w:val="00D83A14"/>
    <w:rsid w:val="00D871B0"/>
    <w:rsid w:val="00E50A6B"/>
    <w:rsid w:val="00EB3912"/>
    <w:rsid w:val="00EB7976"/>
    <w:rsid w:val="00EE10E2"/>
    <w:rsid w:val="00EE2A22"/>
    <w:rsid w:val="00EF5B9E"/>
    <w:rsid w:val="00F6005D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6375"/>
    <w:rPr>
      <w:color w:val="808080"/>
    </w:rPr>
  </w:style>
  <w:style w:type="paragraph" w:customStyle="1" w:styleId="1B5DFBE601E44747B46945DB8F3D451F">
    <w:name w:val="1B5DFBE601E44747B46945DB8F3D451F"/>
    <w:rsid w:val="000F0B2C"/>
  </w:style>
  <w:style w:type="paragraph" w:customStyle="1" w:styleId="0D40AE7FDA0F45EEB587DCA64C42EBC5">
    <w:name w:val="0D40AE7FDA0F45EEB587DCA64C42EBC5"/>
    <w:rsid w:val="000F0B2C"/>
  </w:style>
  <w:style w:type="paragraph" w:customStyle="1" w:styleId="C23C3B07E2CC4FE0A323FE03A37B3BF4">
    <w:name w:val="C23C3B07E2CC4FE0A323FE03A37B3BF4"/>
    <w:rsid w:val="000F0B2C"/>
  </w:style>
  <w:style w:type="paragraph" w:customStyle="1" w:styleId="4C9A22953EEB4DFE86038C505C19AC1A">
    <w:name w:val="4C9A22953EEB4DFE86038C505C19AC1A"/>
    <w:rsid w:val="000F0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A671-8FE8-4344-9F98-29E29EB1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Charalambos Chasos</dc:creator>
  <cp:keywords/>
  <cp:lastModifiedBy>Yiannis Stephani</cp:lastModifiedBy>
  <cp:revision>6</cp:revision>
  <cp:lastPrinted>2018-11-02T12:49:00Z</cp:lastPrinted>
  <dcterms:created xsi:type="dcterms:W3CDTF">2018-12-04T15:26:00Z</dcterms:created>
  <dcterms:modified xsi:type="dcterms:W3CDTF">2021-09-27T09:50:00Z</dcterms:modified>
  <cp:contentStatus/>
</cp:coreProperties>
</file>