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D5E7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6D3B0A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6832E110" w:rsidR="00F12370" w:rsidRPr="006871B2" w:rsidRDefault="002019D4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19D4"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008A4238" w:rsidR="00EE77BC" w:rsidRPr="006871B2" w:rsidRDefault="002019D4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Papademas</w:t>
            </w: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4CFF3846" w:rsidR="004714CE" w:rsidRPr="006871B2" w:rsidRDefault="002019D4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Photis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2EB2ACFE" w:rsidR="00EE77BC" w:rsidRPr="006871B2" w:rsidRDefault="002019D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Associate Professor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17E97FF8" w:rsidR="00EE77BC" w:rsidRPr="006871B2" w:rsidRDefault="002019D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19D4">
              <w:rPr>
                <w:rFonts w:ascii="Arial" w:hAnsi="Arial" w:cs="Arial"/>
                <w:color w:val="000000" w:themeColor="text1"/>
                <w:sz w:val="22"/>
                <w:szCs w:val="22"/>
              </w:rPr>
              <w:t>Agricultural Sciences, Biotechnology and Food Science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6D3B0A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79C63CF4" w:rsidR="00EE77BC" w:rsidRPr="00C654F4" w:rsidRDefault="002019D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654F4">
              <w:rPr>
                <w:rFonts w:ascii="Arial" w:hAnsi="Arial" w:cs="Arial"/>
                <w:sz w:val="22"/>
              </w:rPr>
              <w:t>Dairy Science and Technology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55"/>
        <w:gridCol w:w="40"/>
        <w:gridCol w:w="1130"/>
        <w:gridCol w:w="40"/>
        <w:gridCol w:w="3621"/>
        <w:gridCol w:w="40"/>
        <w:gridCol w:w="2962"/>
        <w:gridCol w:w="40"/>
        <w:gridCol w:w="3583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9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47A4B71E" w14:textId="77777777" w:rsidTr="002019D4">
            <w:trPr>
              <w:tblCellSpacing w:w="20" w:type="dxa"/>
              <w:jc w:val="center"/>
            </w:trPr>
            <w:tc>
              <w:tcPr>
                <w:tcW w:w="2895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170" w:type="dxa"/>
                <w:gridSpan w:val="3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21" w:type="dxa"/>
                <w:gridSpan w:val="2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62" w:type="dxa"/>
                <w:gridSpan w:val="2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23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2019D4">
        <w:trPr>
          <w:trHeight w:val="273"/>
          <w:tblCellSpacing w:w="20" w:type="dxa"/>
          <w:jc w:val="center"/>
        </w:trPr>
        <w:tc>
          <w:tcPr>
            <w:tcW w:w="2935" w:type="dxa"/>
            <w:gridSpan w:val="2"/>
            <w:shd w:val="clear" w:color="auto" w:fill="auto"/>
          </w:tcPr>
          <w:p w14:paraId="1511E559" w14:textId="28ACE0E1" w:rsidR="00001D65" w:rsidRPr="00923C09" w:rsidRDefault="002019D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0" w:type="dxa"/>
            <w:shd w:val="clear" w:color="auto" w:fill="auto"/>
          </w:tcPr>
          <w:p w14:paraId="6A984CF0" w14:textId="5DDD70CD" w:rsidR="00001D65" w:rsidRPr="00923C09" w:rsidRDefault="002019D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2000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6FCC8992" w14:textId="0312A391" w:rsidR="00001D65" w:rsidRPr="00923C09" w:rsidRDefault="002019D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Reading University, UK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104EEF31" w14:textId="77777777" w:rsidR="002019D4" w:rsidRPr="002019D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019D4">
              <w:rPr>
                <w:rFonts w:ascii="Arial" w:hAnsi="Arial" w:cs="Arial"/>
                <w:color w:val="000000"/>
                <w:sz w:val="22"/>
              </w:rPr>
              <w:t>Food Science and</w:t>
            </w:r>
          </w:p>
          <w:p w14:paraId="3F3AED6A" w14:textId="77777777" w:rsidR="002019D4" w:rsidRPr="002019D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019D4">
              <w:rPr>
                <w:rFonts w:ascii="Arial" w:hAnsi="Arial" w:cs="Arial"/>
                <w:color w:val="000000"/>
                <w:sz w:val="22"/>
              </w:rPr>
              <w:t>Technology, School of</w:t>
            </w:r>
          </w:p>
          <w:p w14:paraId="14C6A5F2" w14:textId="52B2C157" w:rsidR="00001D65" w:rsidRPr="00923C09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019D4">
              <w:rPr>
                <w:rFonts w:ascii="Arial" w:hAnsi="Arial" w:cs="Arial"/>
                <w:color w:val="000000"/>
                <w:sz w:val="22"/>
              </w:rPr>
              <w:t>Food Biosciences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23D8EACA" w14:textId="7BB6FC0C" w:rsidR="00001D65" w:rsidRPr="00923C09" w:rsidRDefault="002019D4" w:rsidP="004A4FA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Halloumi cheese: the product and its characteristics</w:t>
            </w:r>
          </w:p>
        </w:tc>
      </w:tr>
      <w:tr w:rsidR="002019D4" w:rsidRPr="00923C09" w14:paraId="5267B726" w14:textId="77777777" w:rsidTr="002019D4">
        <w:trPr>
          <w:tblCellSpacing w:w="20" w:type="dxa"/>
          <w:jc w:val="center"/>
        </w:trPr>
        <w:tc>
          <w:tcPr>
            <w:tcW w:w="2935" w:type="dxa"/>
            <w:gridSpan w:val="2"/>
            <w:shd w:val="clear" w:color="auto" w:fill="auto"/>
          </w:tcPr>
          <w:p w14:paraId="3E1E13E4" w14:textId="68A30155" w:rsidR="002019D4" w:rsidRPr="00C654F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sz w:val="22"/>
                <w:szCs w:val="22"/>
              </w:rPr>
              <w:t xml:space="preserve">BSc  </w:t>
            </w:r>
          </w:p>
        </w:tc>
        <w:tc>
          <w:tcPr>
            <w:tcW w:w="1090" w:type="dxa"/>
            <w:shd w:val="clear" w:color="auto" w:fill="auto"/>
          </w:tcPr>
          <w:p w14:paraId="22EDEC0B" w14:textId="3926A39B" w:rsidR="002019D4" w:rsidRPr="00C654F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3621" w:type="dxa"/>
            <w:gridSpan w:val="2"/>
            <w:shd w:val="clear" w:color="auto" w:fill="auto"/>
          </w:tcPr>
          <w:p w14:paraId="1C853026" w14:textId="5A52068C" w:rsidR="002019D4" w:rsidRPr="00C654F4" w:rsidRDefault="002019D4" w:rsidP="00C654F4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sz w:val="22"/>
                <w:szCs w:val="22"/>
              </w:rPr>
              <w:t>Reading University, UK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1C04B53A" w14:textId="77777777" w:rsidR="002019D4" w:rsidRPr="00C654F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  <w:szCs w:val="22"/>
              </w:rPr>
              <w:t>Food Science and</w:t>
            </w:r>
          </w:p>
          <w:p w14:paraId="7BA93B1F" w14:textId="77777777" w:rsidR="002019D4" w:rsidRPr="00C654F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  <w:szCs w:val="22"/>
              </w:rPr>
              <w:t>Technology, School of</w:t>
            </w:r>
          </w:p>
          <w:p w14:paraId="3C94E697" w14:textId="264E184A" w:rsidR="002019D4" w:rsidRPr="00C654F4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  <w:szCs w:val="22"/>
              </w:rPr>
              <w:t>Food Biosciences</w:t>
            </w:r>
          </w:p>
        </w:tc>
        <w:tc>
          <w:tcPr>
            <w:tcW w:w="3563" w:type="dxa"/>
            <w:gridSpan w:val="2"/>
            <w:shd w:val="clear" w:color="auto" w:fill="auto"/>
          </w:tcPr>
          <w:p w14:paraId="375EFEF4" w14:textId="77777777" w:rsidR="002019D4" w:rsidRPr="00923C09" w:rsidRDefault="002019D4" w:rsidP="002019D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E3C76BC" w14:textId="5076FF42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002B579B" w14:textId="19CC7382" w:rsidR="002019D4" w:rsidRDefault="002019D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5377FD6C" w14:textId="3D41ED1C" w:rsidR="002019D4" w:rsidRDefault="002019D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532252A" w14:textId="0FC87582" w:rsidR="002019D4" w:rsidRDefault="002019D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1850A703" w14:textId="617C569C" w:rsidR="002019D4" w:rsidRDefault="002019D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A138505" w14:textId="59E315AA" w:rsidR="00C654F4" w:rsidRDefault="00C654F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7C2F68B" w14:textId="0D791FE5" w:rsidR="00C654F4" w:rsidRDefault="00C654F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AC94F28" w14:textId="77777777" w:rsidR="00C654F4" w:rsidRDefault="00C654F4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24A69E3" w14:textId="77777777" w:rsidR="002019D4" w:rsidRDefault="002019D4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088"/>
        <w:gridCol w:w="2314"/>
        <w:gridCol w:w="5310"/>
        <w:gridCol w:w="2250"/>
        <w:gridCol w:w="2441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3433B0">
        <w:trPr>
          <w:trHeight w:val="278"/>
          <w:tblCellSpacing w:w="20" w:type="dxa"/>
          <w:jc w:val="center"/>
        </w:trPr>
        <w:tc>
          <w:tcPr>
            <w:tcW w:w="4342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5270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2210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38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3433B0">
        <w:trPr>
          <w:trHeight w:val="277"/>
          <w:tblCellSpacing w:w="20" w:type="dxa"/>
          <w:jc w:val="center"/>
        </w:trPr>
        <w:tc>
          <w:tcPr>
            <w:tcW w:w="2028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2274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5270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0154F7B2" w14:textId="77777777" w:rsidTr="003433B0">
        <w:trPr>
          <w:tblCellSpacing w:w="20" w:type="dxa"/>
          <w:jc w:val="center"/>
        </w:trPr>
        <w:tc>
          <w:tcPr>
            <w:tcW w:w="2028" w:type="dxa"/>
            <w:shd w:val="clear" w:color="auto" w:fill="auto"/>
          </w:tcPr>
          <w:p w14:paraId="45038021" w14:textId="4FBE98DC" w:rsidR="00001D65" w:rsidRPr="003433B0" w:rsidRDefault="003433B0" w:rsidP="00C654F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January 2021</w:t>
            </w:r>
          </w:p>
        </w:tc>
        <w:tc>
          <w:tcPr>
            <w:tcW w:w="2274" w:type="dxa"/>
            <w:shd w:val="clear" w:color="auto" w:fill="auto"/>
          </w:tcPr>
          <w:p w14:paraId="32573A25" w14:textId="6AFACF59" w:rsidR="00001D65" w:rsidRPr="00C654F4" w:rsidRDefault="003433B0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present</w:t>
            </w:r>
          </w:p>
        </w:tc>
        <w:tc>
          <w:tcPr>
            <w:tcW w:w="5270" w:type="dxa"/>
            <w:shd w:val="clear" w:color="auto" w:fill="auto"/>
          </w:tcPr>
          <w:p w14:paraId="575E7435" w14:textId="4F875A90" w:rsidR="00001D65" w:rsidRPr="00923C09" w:rsidRDefault="00C654F4" w:rsidP="00C654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Cyprus </w:t>
            </w:r>
            <w:r w:rsidR="00420775">
              <w:rPr>
                <w:rFonts w:ascii="Arial" w:hAnsi="Arial" w:cs="Arial"/>
                <w:color w:val="000000"/>
                <w:sz w:val="22"/>
              </w:rPr>
              <w:t>University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of Technology</w:t>
            </w:r>
          </w:p>
        </w:tc>
        <w:tc>
          <w:tcPr>
            <w:tcW w:w="2210" w:type="dxa"/>
            <w:shd w:val="clear" w:color="auto" w:fill="auto"/>
          </w:tcPr>
          <w:p w14:paraId="5D9CFC21" w14:textId="1A9490B7" w:rsidR="00001D65" w:rsidRPr="00923C09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381" w:type="dxa"/>
            <w:shd w:val="clear" w:color="auto" w:fill="auto"/>
          </w:tcPr>
          <w:p w14:paraId="6A8166E3" w14:textId="47805C53" w:rsidR="00001D65" w:rsidRPr="00923C09" w:rsidRDefault="00E57519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Associate Professor</w:t>
            </w:r>
          </w:p>
        </w:tc>
      </w:tr>
      <w:tr w:rsidR="00C654F4" w:rsidRPr="00923C09" w14:paraId="1611F0BC" w14:textId="77777777" w:rsidTr="003433B0">
        <w:trPr>
          <w:tblCellSpacing w:w="20" w:type="dxa"/>
          <w:jc w:val="center"/>
        </w:trPr>
        <w:tc>
          <w:tcPr>
            <w:tcW w:w="2028" w:type="dxa"/>
            <w:shd w:val="clear" w:color="auto" w:fill="auto"/>
          </w:tcPr>
          <w:p w14:paraId="34ECAA90" w14:textId="61921CBD" w:rsidR="00C654F4" w:rsidRPr="00C654F4" w:rsidRDefault="00C654F4" w:rsidP="00C654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January 2015</w:t>
            </w:r>
          </w:p>
        </w:tc>
        <w:tc>
          <w:tcPr>
            <w:tcW w:w="2274" w:type="dxa"/>
            <w:shd w:val="clear" w:color="auto" w:fill="auto"/>
          </w:tcPr>
          <w:p w14:paraId="76581387" w14:textId="6D12309C" w:rsidR="00C654F4" w:rsidRPr="00C654F4" w:rsidRDefault="003433B0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December 2020</w:t>
            </w:r>
          </w:p>
        </w:tc>
        <w:tc>
          <w:tcPr>
            <w:tcW w:w="5270" w:type="dxa"/>
            <w:shd w:val="clear" w:color="auto" w:fill="auto"/>
          </w:tcPr>
          <w:p w14:paraId="2BF20B3E" w14:textId="111264AC" w:rsidR="00C654F4" w:rsidRPr="00C654F4" w:rsidRDefault="00C654F4" w:rsidP="003433B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Cyprus University of</w:t>
            </w:r>
            <w:r w:rsidR="003433B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C654F4">
              <w:rPr>
                <w:rFonts w:ascii="Arial" w:hAnsi="Arial" w:cs="Arial"/>
                <w:color w:val="000000"/>
                <w:sz w:val="22"/>
              </w:rPr>
              <w:t>Technology</w:t>
            </w:r>
            <w:bookmarkStart w:id="0" w:name="_GoBack"/>
            <w:bookmarkEnd w:id="0"/>
          </w:p>
        </w:tc>
        <w:tc>
          <w:tcPr>
            <w:tcW w:w="2210" w:type="dxa"/>
            <w:shd w:val="clear" w:color="auto" w:fill="auto"/>
          </w:tcPr>
          <w:p w14:paraId="7FA62442" w14:textId="3AEA0F56" w:rsidR="00C654F4" w:rsidRPr="00C654F4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381" w:type="dxa"/>
            <w:shd w:val="clear" w:color="auto" w:fill="auto"/>
          </w:tcPr>
          <w:p w14:paraId="23C9F6E8" w14:textId="3E4FB57F" w:rsidR="00C654F4" w:rsidRPr="00C654F4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001D65" w:rsidRPr="00923C09" w14:paraId="51147585" w14:textId="77777777" w:rsidTr="003433B0">
        <w:trPr>
          <w:tblCellSpacing w:w="20" w:type="dxa"/>
          <w:jc w:val="center"/>
        </w:trPr>
        <w:tc>
          <w:tcPr>
            <w:tcW w:w="2028" w:type="dxa"/>
            <w:shd w:val="clear" w:color="auto" w:fill="auto"/>
          </w:tcPr>
          <w:p w14:paraId="33AF2A5A" w14:textId="314E1A5D" w:rsidR="00001D65" w:rsidRPr="00923C09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September 2010</w:t>
            </w:r>
          </w:p>
        </w:tc>
        <w:tc>
          <w:tcPr>
            <w:tcW w:w="2274" w:type="dxa"/>
            <w:shd w:val="clear" w:color="auto" w:fill="auto"/>
          </w:tcPr>
          <w:p w14:paraId="61F88B7F" w14:textId="078A67C1" w:rsidR="00001D65" w:rsidRPr="00923C09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December 2014</w:t>
            </w:r>
          </w:p>
        </w:tc>
        <w:tc>
          <w:tcPr>
            <w:tcW w:w="5270" w:type="dxa"/>
            <w:shd w:val="clear" w:color="auto" w:fill="auto"/>
          </w:tcPr>
          <w:p w14:paraId="0F681C5E" w14:textId="6DBB2C5A" w:rsidR="00C654F4" w:rsidRPr="00C654F4" w:rsidRDefault="00C654F4" w:rsidP="00C654F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Cyprus University of</w:t>
            </w:r>
            <w:r w:rsidR="003433B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C654F4">
              <w:rPr>
                <w:rFonts w:ascii="Arial" w:hAnsi="Arial" w:cs="Arial"/>
                <w:color w:val="000000"/>
                <w:sz w:val="22"/>
              </w:rPr>
              <w:t>Technology</w:t>
            </w:r>
          </w:p>
          <w:p w14:paraId="170C737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210" w:type="dxa"/>
            <w:shd w:val="clear" w:color="auto" w:fill="auto"/>
          </w:tcPr>
          <w:p w14:paraId="53B5B893" w14:textId="2C41C20A" w:rsidR="00001D65" w:rsidRPr="00923C09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381" w:type="dxa"/>
            <w:shd w:val="clear" w:color="auto" w:fill="auto"/>
          </w:tcPr>
          <w:p w14:paraId="7D76C946" w14:textId="24660DDC" w:rsidR="00001D65" w:rsidRPr="00923C09" w:rsidRDefault="00C654F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654F4"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160AF66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35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342"/>
        <w:gridCol w:w="1350"/>
        <w:gridCol w:w="4271"/>
        <w:gridCol w:w="2977"/>
        <w:gridCol w:w="2404"/>
        <w:gridCol w:w="992"/>
        <w:gridCol w:w="1015"/>
      </w:tblGrid>
      <w:tr w:rsidR="00481659" w:rsidRPr="00937D86" w14:paraId="73CD9303" w14:textId="77777777" w:rsidTr="00481659">
        <w:trPr>
          <w:tblCellSpacing w:w="20" w:type="dxa"/>
          <w:jc w:val="center"/>
        </w:trPr>
        <w:tc>
          <w:tcPr>
            <w:tcW w:w="14271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69CB13995F2548A2BB3F8BC75523F328"/>
              </w:placeholder>
            </w:sdtPr>
            <w:sdtEndPr>
              <w:rPr>
                <w:i/>
              </w:rPr>
            </w:sdtEndPr>
            <w:sdtContent>
              <w:p w14:paraId="619D8A40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69CB13995F2548A2BB3F8BC75523F328"/>
          </w:placeholder>
        </w:sdtPr>
        <w:sdtEndPr/>
        <w:sdtContent>
          <w:tr w:rsidR="00481659" w:rsidRPr="00923C09" w14:paraId="6D3BD184" w14:textId="77777777" w:rsidTr="00E03BD7">
            <w:trPr>
              <w:tblCellSpacing w:w="20" w:type="dxa"/>
              <w:jc w:val="center"/>
            </w:trPr>
            <w:tc>
              <w:tcPr>
                <w:tcW w:w="1282" w:type="dxa"/>
                <w:shd w:val="clear" w:color="auto" w:fill="9CC2E5" w:themeFill="accent1" w:themeFillTint="99"/>
              </w:tcPr>
              <w:p w14:paraId="308DCB28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1310" w:type="dxa"/>
                <w:shd w:val="clear" w:color="auto" w:fill="9CC2E5" w:themeFill="accent1" w:themeFillTint="99"/>
              </w:tcPr>
              <w:p w14:paraId="4AB79B1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4231" w:type="dxa"/>
                <w:shd w:val="clear" w:color="auto" w:fill="9CC2E5" w:themeFill="accent1" w:themeFillTint="99"/>
              </w:tcPr>
              <w:p w14:paraId="00C6A2B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5F5D37FF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163A129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CE8382B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03BFB97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81659" w:rsidRPr="00923C09" w14:paraId="59D2C938" w14:textId="77777777" w:rsidTr="00E03BD7">
        <w:trPr>
          <w:trHeight w:val="241"/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2AE19E6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2C85B898" w14:textId="5ED087A4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4231" w:type="dxa"/>
            <w:shd w:val="clear" w:color="auto" w:fill="auto"/>
          </w:tcPr>
          <w:p w14:paraId="21077264" w14:textId="7BCA8E54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Thermal processing of equine milk – A review</w:t>
            </w:r>
          </w:p>
        </w:tc>
        <w:tc>
          <w:tcPr>
            <w:tcW w:w="2937" w:type="dxa"/>
            <w:shd w:val="clear" w:color="auto" w:fill="auto"/>
          </w:tcPr>
          <w:p w14:paraId="35BC31A2" w14:textId="723D58B3" w:rsidR="00481659" w:rsidRPr="00503565" w:rsidRDefault="00F730F6" w:rsidP="00F730F6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Ioanna Neokleous; Panayiotis Mousikos</w:t>
            </w:r>
          </w:p>
        </w:tc>
        <w:tc>
          <w:tcPr>
            <w:tcW w:w="2364" w:type="dxa"/>
            <w:shd w:val="clear" w:color="auto" w:fill="auto"/>
          </w:tcPr>
          <w:p w14:paraId="0FC8DC63" w14:textId="216D50DF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International Dairy Journal</w:t>
            </w:r>
            <w:r>
              <w:rPr>
                <w:rFonts w:ascii="Arial" w:hAnsi="Arial" w:cs="Arial"/>
                <w:color w:val="000000"/>
                <w:sz w:val="22"/>
              </w:rPr>
              <w:t>, Elsevier</w:t>
            </w:r>
          </w:p>
        </w:tc>
        <w:tc>
          <w:tcPr>
            <w:tcW w:w="952" w:type="dxa"/>
            <w:shd w:val="clear" w:color="auto" w:fill="auto"/>
          </w:tcPr>
          <w:p w14:paraId="27BB6ED9" w14:textId="023D86B5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138</w:t>
            </w:r>
          </w:p>
        </w:tc>
        <w:tc>
          <w:tcPr>
            <w:tcW w:w="955" w:type="dxa"/>
            <w:shd w:val="clear" w:color="auto" w:fill="auto"/>
          </w:tcPr>
          <w:p w14:paraId="5C984D1A" w14:textId="77777777" w:rsidR="00481659" w:rsidRPr="00503565" w:rsidRDefault="00481659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24BE70D9" w14:textId="77777777" w:rsidTr="00E03BD7">
        <w:trPr>
          <w:trHeight w:val="263"/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067E3CF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14:paraId="33F59E7B" w14:textId="4262C51C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4231" w:type="dxa"/>
            <w:shd w:val="clear" w:color="auto" w:fill="auto"/>
          </w:tcPr>
          <w:p w14:paraId="70CDAAD9" w14:textId="4A18D239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Sustainable Approaches in Whey Cheese Production: A Review</w:t>
            </w:r>
          </w:p>
        </w:tc>
        <w:tc>
          <w:tcPr>
            <w:tcW w:w="2937" w:type="dxa"/>
            <w:shd w:val="clear" w:color="auto" w:fill="auto"/>
          </w:tcPr>
          <w:p w14:paraId="1D2042B1" w14:textId="20AC8607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 xml:space="preserve">Thomas </w:t>
            </w:r>
            <w:proofErr w:type="spellStart"/>
            <w:r w:rsidRPr="00F730F6">
              <w:rPr>
                <w:rFonts w:ascii="Arial" w:hAnsi="Arial" w:cs="Arial"/>
                <w:color w:val="000000"/>
                <w:sz w:val="22"/>
              </w:rPr>
              <w:t>Bintsis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79AB3D84" w14:textId="5542A4D9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Dairy, MDPI</w:t>
            </w:r>
          </w:p>
        </w:tc>
        <w:tc>
          <w:tcPr>
            <w:tcW w:w="952" w:type="dxa"/>
            <w:shd w:val="clear" w:color="auto" w:fill="auto"/>
          </w:tcPr>
          <w:p w14:paraId="3963DA27" w14:textId="03B3BE41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4(2)</w:t>
            </w:r>
          </w:p>
        </w:tc>
        <w:tc>
          <w:tcPr>
            <w:tcW w:w="955" w:type="dxa"/>
            <w:shd w:val="clear" w:color="auto" w:fill="auto"/>
          </w:tcPr>
          <w:p w14:paraId="46B4E4E8" w14:textId="1FA08220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249-270</w:t>
            </w:r>
          </w:p>
        </w:tc>
      </w:tr>
      <w:tr w:rsidR="00481659" w:rsidRPr="00923C09" w14:paraId="09B66F5C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38FC032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14:paraId="37110213" w14:textId="62CF4793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4231" w:type="dxa"/>
            <w:shd w:val="clear" w:color="auto" w:fill="auto"/>
          </w:tcPr>
          <w:p w14:paraId="22895AC3" w14:textId="5A38D02B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Processing of raw donkey milk by pasteurisation and UV-C to produce freeze-dried milk powders: The effect on protein quality, digestibility and bioactive properties</w:t>
            </w:r>
          </w:p>
        </w:tc>
        <w:tc>
          <w:tcPr>
            <w:tcW w:w="2937" w:type="dxa"/>
            <w:shd w:val="clear" w:color="auto" w:fill="auto"/>
          </w:tcPr>
          <w:p w14:paraId="0A6BA5BD" w14:textId="15BCB68B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 xml:space="preserve">Tullia Tedeschi; Maria Aspri; Cecilia </w:t>
            </w:r>
            <w:proofErr w:type="spellStart"/>
            <w:r w:rsidRPr="00F730F6">
              <w:rPr>
                <w:rFonts w:ascii="Arial" w:hAnsi="Arial" w:cs="Arial"/>
                <w:color w:val="000000"/>
                <w:sz w:val="22"/>
              </w:rPr>
              <w:t>Loffi</w:t>
            </w:r>
            <w:proofErr w:type="spellEnd"/>
            <w:r w:rsidRPr="00F730F6">
              <w:rPr>
                <w:rFonts w:ascii="Arial" w:hAnsi="Arial" w:cs="Arial"/>
                <w:color w:val="000000"/>
                <w:sz w:val="22"/>
              </w:rPr>
              <w:t xml:space="preserve">; Luca </w:t>
            </w:r>
            <w:proofErr w:type="spellStart"/>
            <w:r w:rsidRPr="00F730F6">
              <w:rPr>
                <w:rFonts w:ascii="Arial" w:hAnsi="Arial" w:cs="Arial"/>
                <w:color w:val="000000"/>
                <w:sz w:val="22"/>
              </w:rPr>
              <w:t>Dellafiora</w:t>
            </w:r>
            <w:proofErr w:type="spellEnd"/>
            <w:r w:rsidRPr="00F730F6">
              <w:rPr>
                <w:rFonts w:ascii="Arial" w:hAnsi="Arial" w:cs="Arial"/>
                <w:color w:val="000000"/>
                <w:sz w:val="22"/>
              </w:rPr>
              <w:t xml:space="preserve">; Gianni </w:t>
            </w:r>
            <w:proofErr w:type="spellStart"/>
            <w:r w:rsidRPr="00F730F6">
              <w:rPr>
                <w:rFonts w:ascii="Arial" w:hAnsi="Arial" w:cs="Arial"/>
                <w:color w:val="000000"/>
                <w:sz w:val="22"/>
              </w:rPr>
              <w:t>Galaverna</w:t>
            </w:r>
            <w:proofErr w:type="spellEnd"/>
            <w:r w:rsidRPr="00F730F6">
              <w:rPr>
                <w:rFonts w:ascii="Arial" w:hAnsi="Arial" w:cs="Arial"/>
                <w:color w:val="000000"/>
                <w:sz w:val="22"/>
              </w:rPr>
              <w:t>;</w:t>
            </w:r>
          </w:p>
        </w:tc>
        <w:tc>
          <w:tcPr>
            <w:tcW w:w="2364" w:type="dxa"/>
            <w:shd w:val="clear" w:color="auto" w:fill="auto"/>
          </w:tcPr>
          <w:p w14:paraId="5EC1EE4B" w14:textId="2A3781C8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LWT, Elsevier</w:t>
            </w:r>
          </w:p>
        </w:tc>
        <w:tc>
          <w:tcPr>
            <w:tcW w:w="952" w:type="dxa"/>
            <w:shd w:val="clear" w:color="auto" w:fill="auto"/>
          </w:tcPr>
          <w:p w14:paraId="50DF9AA5" w14:textId="3905D71E" w:rsidR="00481659" w:rsidRPr="00503565" w:rsidRDefault="00F730F6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173</w:t>
            </w:r>
          </w:p>
        </w:tc>
        <w:tc>
          <w:tcPr>
            <w:tcW w:w="955" w:type="dxa"/>
            <w:shd w:val="clear" w:color="auto" w:fill="auto"/>
          </w:tcPr>
          <w:p w14:paraId="2D3C9F42" w14:textId="77777777" w:rsidR="00481659" w:rsidRPr="00503565" w:rsidRDefault="00481659" w:rsidP="00F730F6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719DF8F8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36DAE1B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14:paraId="06129D73" w14:textId="58E37CF0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4231" w:type="dxa"/>
            <w:shd w:val="clear" w:color="auto" w:fill="auto"/>
          </w:tcPr>
          <w:p w14:paraId="132F0871" w14:textId="72354262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The Evolution of Fermented Milks, from Artisanal to Industrial Products: A Critical Review</w:t>
            </w:r>
          </w:p>
        </w:tc>
        <w:tc>
          <w:tcPr>
            <w:tcW w:w="2937" w:type="dxa"/>
            <w:shd w:val="clear" w:color="auto" w:fill="auto"/>
          </w:tcPr>
          <w:p w14:paraId="0E638B5B" w14:textId="5344B576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 xml:space="preserve">Thomas </w:t>
            </w:r>
            <w:proofErr w:type="spellStart"/>
            <w:r w:rsidRPr="00F730F6">
              <w:rPr>
                <w:rFonts w:ascii="Arial" w:hAnsi="Arial" w:cs="Arial"/>
                <w:color w:val="000000"/>
                <w:sz w:val="22"/>
              </w:rPr>
              <w:t>Bintsis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14:paraId="1BE5CD4B" w14:textId="415A2A50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Fermentation, MDPI</w:t>
            </w:r>
          </w:p>
        </w:tc>
        <w:tc>
          <w:tcPr>
            <w:tcW w:w="952" w:type="dxa"/>
            <w:shd w:val="clear" w:color="auto" w:fill="auto"/>
          </w:tcPr>
          <w:p w14:paraId="5A0188AA" w14:textId="64D6C430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8(12)</w:t>
            </w:r>
          </w:p>
        </w:tc>
        <w:tc>
          <w:tcPr>
            <w:tcW w:w="955" w:type="dxa"/>
            <w:shd w:val="clear" w:color="auto" w:fill="auto"/>
          </w:tcPr>
          <w:p w14:paraId="07E4DA79" w14:textId="55E195F1" w:rsidR="00481659" w:rsidRPr="00503565" w:rsidRDefault="00F730F6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F730F6">
              <w:rPr>
                <w:rFonts w:ascii="Arial" w:hAnsi="Arial" w:cs="Arial"/>
                <w:color w:val="000000"/>
                <w:sz w:val="22"/>
              </w:rPr>
              <w:t>679</w:t>
            </w:r>
          </w:p>
        </w:tc>
      </w:tr>
      <w:tr w:rsidR="00481659" w:rsidRPr="00923C09" w14:paraId="38E26E30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546537F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14:paraId="4A208134" w14:textId="412B8821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4231" w:type="dxa"/>
            <w:shd w:val="clear" w:color="auto" w:fill="auto"/>
          </w:tcPr>
          <w:p w14:paraId="5C098181" w14:textId="6FB72957" w:rsidR="00481659" w:rsidRPr="00503565" w:rsidRDefault="0005298E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98E">
              <w:rPr>
                <w:rFonts w:ascii="Arial" w:hAnsi="Arial" w:cs="Arial" w:hint="eastAsia"/>
                <w:color w:val="000000"/>
                <w:sz w:val="22"/>
              </w:rPr>
              <w:t>Nonthermal turbulent flow ultraviolet</w:t>
            </w:r>
            <w:r w:rsidRPr="0005298E">
              <w:rPr>
                <w:rFonts w:ascii="Arial" w:hAnsi="Arial" w:cs="Arial" w:hint="eastAsia"/>
                <w:color w:val="000000"/>
                <w:sz w:val="22"/>
              </w:rPr>
              <w:t>‐</w:t>
            </w:r>
            <w:r w:rsidRPr="0005298E">
              <w:rPr>
                <w:rFonts w:ascii="Arial" w:hAnsi="Arial" w:cs="Arial" w:hint="eastAsia"/>
                <w:color w:val="000000"/>
                <w:sz w:val="22"/>
              </w:rPr>
              <w:t>C (UV</w:t>
            </w:r>
            <w:r w:rsidR="00E03BD7">
              <w:rPr>
                <w:rFonts w:ascii="Arial" w:hAnsi="Arial" w:cs="Arial" w:hint="eastAsia"/>
                <w:color w:val="000000"/>
                <w:sz w:val="22"/>
              </w:rPr>
              <w:t>-</w:t>
            </w:r>
            <w:r w:rsidRPr="0005298E">
              <w:rPr>
                <w:rFonts w:ascii="Arial" w:hAnsi="Arial" w:cs="Arial" w:hint="eastAsia"/>
                <w:color w:val="000000"/>
                <w:sz w:val="22"/>
              </w:rPr>
              <w:t>C) radiation processing for cheese whey</w:t>
            </w:r>
            <w:r w:rsidR="00E03BD7">
              <w:rPr>
                <w:rFonts w:ascii="Arial" w:hAnsi="Arial" w:cs="Arial" w:hint="eastAsia"/>
                <w:color w:val="000000"/>
                <w:sz w:val="22"/>
              </w:rPr>
              <w:t>-</w:t>
            </w:r>
            <w:r w:rsidRPr="0005298E">
              <w:rPr>
                <w:rFonts w:ascii="Arial" w:hAnsi="Arial" w:cs="Arial" w:hint="eastAsia"/>
                <w:color w:val="000000"/>
                <w:sz w:val="22"/>
              </w:rPr>
              <w:t>brines purification</w:t>
            </w:r>
          </w:p>
        </w:tc>
        <w:tc>
          <w:tcPr>
            <w:tcW w:w="2937" w:type="dxa"/>
            <w:shd w:val="clear" w:color="auto" w:fill="auto"/>
          </w:tcPr>
          <w:p w14:paraId="73BA14FE" w14:textId="1E655C6D" w:rsidR="00481659" w:rsidRPr="00503565" w:rsidRDefault="0005298E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98E">
              <w:rPr>
                <w:rFonts w:ascii="Arial" w:hAnsi="Arial" w:cs="Arial"/>
                <w:color w:val="000000"/>
                <w:sz w:val="22"/>
              </w:rPr>
              <w:t>Ioanna Neokleous; Justyna Tarapata;</w:t>
            </w:r>
          </w:p>
        </w:tc>
        <w:tc>
          <w:tcPr>
            <w:tcW w:w="2364" w:type="dxa"/>
            <w:shd w:val="clear" w:color="auto" w:fill="auto"/>
          </w:tcPr>
          <w:p w14:paraId="44C43A07" w14:textId="584784A0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>International Journal of Dairy Technology</w:t>
            </w:r>
            <w:r w:rsidR="000A569D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</w:rPr>
              <w:t>Wiley</w:t>
            </w:r>
          </w:p>
        </w:tc>
        <w:tc>
          <w:tcPr>
            <w:tcW w:w="952" w:type="dxa"/>
            <w:shd w:val="clear" w:color="auto" w:fill="auto"/>
          </w:tcPr>
          <w:p w14:paraId="36F2EBCB" w14:textId="3349F4B9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75(3)</w:t>
            </w:r>
          </w:p>
        </w:tc>
        <w:tc>
          <w:tcPr>
            <w:tcW w:w="955" w:type="dxa"/>
            <w:shd w:val="clear" w:color="auto" w:fill="auto"/>
          </w:tcPr>
          <w:p w14:paraId="204CAF01" w14:textId="47133073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710-716</w:t>
            </w:r>
          </w:p>
        </w:tc>
      </w:tr>
      <w:tr w:rsidR="00481659" w:rsidRPr="00923C09" w14:paraId="5690A7DF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61AA03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14:paraId="52532EB7" w14:textId="10F1A2CE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4231" w:type="dxa"/>
            <w:shd w:val="clear" w:color="auto" w:fill="auto"/>
          </w:tcPr>
          <w:p w14:paraId="5C33F773" w14:textId="5DAE22EA" w:rsidR="00481659" w:rsidRPr="00503565" w:rsidRDefault="000A569D" w:rsidP="000A569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Bioactive properties of fermented donkey milk, before and after in vitro simulated gastrointestinal digestion.</w:t>
            </w:r>
          </w:p>
        </w:tc>
        <w:tc>
          <w:tcPr>
            <w:tcW w:w="2937" w:type="dxa"/>
            <w:shd w:val="clear" w:color="auto" w:fill="auto"/>
          </w:tcPr>
          <w:p w14:paraId="50A8CFDE" w14:textId="2C6DA229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 xml:space="preserve">Aspri, M. Leni, G., </w:t>
            </w:r>
            <w:proofErr w:type="spellStart"/>
            <w:r w:rsidRPr="000A569D">
              <w:rPr>
                <w:rFonts w:ascii="Arial" w:hAnsi="Arial" w:cs="Arial"/>
                <w:color w:val="000000"/>
                <w:sz w:val="22"/>
              </w:rPr>
              <w:t>Galaverna</w:t>
            </w:r>
            <w:proofErr w:type="spellEnd"/>
            <w:r w:rsidRPr="000A569D">
              <w:rPr>
                <w:rFonts w:ascii="Arial" w:hAnsi="Arial" w:cs="Arial"/>
                <w:color w:val="000000"/>
                <w:sz w:val="22"/>
              </w:rPr>
              <w:t>, G.,</w:t>
            </w:r>
          </w:p>
        </w:tc>
        <w:tc>
          <w:tcPr>
            <w:tcW w:w="2364" w:type="dxa"/>
            <w:shd w:val="clear" w:color="auto" w:fill="auto"/>
          </w:tcPr>
          <w:p w14:paraId="773B505C" w14:textId="7E446547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Food Chemistry</w:t>
            </w:r>
            <w:r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0A569D">
              <w:rPr>
                <w:rFonts w:ascii="Arial" w:hAnsi="Arial" w:cs="Arial"/>
                <w:color w:val="000000"/>
                <w:sz w:val="22"/>
              </w:rPr>
              <w:t xml:space="preserve">Elsevier </w:t>
            </w:r>
          </w:p>
        </w:tc>
        <w:tc>
          <w:tcPr>
            <w:tcW w:w="952" w:type="dxa"/>
            <w:shd w:val="clear" w:color="auto" w:fill="auto"/>
          </w:tcPr>
          <w:p w14:paraId="3986DC06" w14:textId="29DCB52D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268</w:t>
            </w:r>
          </w:p>
        </w:tc>
        <w:tc>
          <w:tcPr>
            <w:tcW w:w="955" w:type="dxa"/>
            <w:shd w:val="clear" w:color="auto" w:fill="auto"/>
          </w:tcPr>
          <w:p w14:paraId="05B39CBD" w14:textId="64D3CDD7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476-484</w:t>
            </w:r>
          </w:p>
        </w:tc>
      </w:tr>
      <w:tr w:rsidR="00481659" w:rsidRPr="00923C09" w14:paraId="16CC5A23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0684EC1C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14:paraId="34629656" w14:textId="4E5BA03E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4231" w:type="dxa"/>
            <w:shd w:val="clear" w:color="auto" w:fill="auto"/>
          </w:tcPr>
          <w:p w14:paraId="452E2281" w14:textId="1CE8362F" w:rsidR="00481659" w:rsidRPr="00503565" w:rsidRDefault="000A569D" w:rsidP="000A569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Raw donkey milk as a source of Enterococcus diversity: Assessment of their technological properties, safety characteristics and probiotic potential.</w:t>
            </w:r>
          </w:p>
        </w:tc>
        <w:tc>
          <w:tcPr>
            <w:tcW w:w="2937" w:type="dxa"/>
            <w:shd w:val="clear" w:color="auto" w:fill="auto"/>
          </w:tcPr>
          <w:p w14:paraId="15EE90B9" w14:textId="7C71DD83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Aspri, M., Bozoudi, D., Tsaltas, D</w:t>
            </w:r>
          </w:p>
        </w:tc>
        <w:tc>
          <w:tcPr>
            <w:tcW w:w="2364" w:type="dxa"/>
            <w:shd w:val="clear" w:color="auto" w:fill="auto"/>
          </w:tcPr>
          <w:p w14:paraId="7C32C539" w14:textId="2B7C9060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Food Control</w:t>
            </w:r>
            <w:r>
              <w:rPr>
                <w:rFonts w:ascii="Arial" w:hAnsi="Arial" w:cs="Arial"/>
                <w:color w:val="000000"/>
                <w:sz w:val="22"/>
              </w:rPr>
              <w:t>,</w:t>
            </w:r>
            <w:r w:rsidRPr="000A569D">
              <w:rPr>
                <w:rFonts w:ascii="Arial" w:hAnsi="Arial" w:cs="Arial"/>
                <w:color w:val="000000"/>
                <w:sz w:val="22"/>
              </w:rPr>
              <w:t xml:space="preserve"> Elsevier</w:t>
            </w:r>
          </w:p>
        </w:tc>
        <w:tc>
          <w:tcPr>
            <w:tcW w:w="952" w:type="dxa"/>
            <w:shd w:val="clear" w:color="auto" w:fill="auto"/>
          </w:tcPr>
          <w:p w14:paraId="42C50881" w14:textId="18115D6A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73</w:t>
            </w:r>
          </w:p>
        </w:tc>
        <w:tc>
          <w:tcPr>
            <w:tcW w:w="955" w:type="dxa"/>
            <w:shd w:val="clear" w:color="auto" w:fill="auto"/>
          </w:tcPr>
          <w:p w14:paraId="1BE40CD0" w14:textId="710F7ABB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81-90</w:t>
            </w:r>
          </w:p>
        </w:tc>
      </w:tr>
      <w:tr w:rsidR="00481659" w:rsidRPr="00923C09" w14:paraId="3FA82593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38AAAAA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14:paraId="0660F25B" w14:textId="5A67DD07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4231" w:type="dxa"/>
            <w:shd w:val="clear" w:color="auto" w:fill="auto"/>
          </w:tcPr>
          <w:p w14:paraId="503E36F1" w14:textId="34EDD4A5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 xml:space="preserve">Conventional and omics approaches shed light on </w:t>
            </w:r>
            <w:proofErr w:type="spellStart"/>
            <w:r w:rsidRPr="000A569D">
              <w:rPr>
                <w:rFonts w:ascii="Arial" w:hAnsi="Arial" w:cs="Arial"/>
                <w:color w:val="000000"/>
                <w:sz w:val="22"/>
              </w:rPr>
              <w:t>Halitzia</w:t>
            </w:r>
            <w:proofErr w:type="spellEnd"/>
            <w:r w:rsidRPr="000A569D">
              <w:rPr>
                <w:rFonts w:ascii="Arial" w:hAnsi="Arial" w:cs="Arial"/>
                <w:color w:val="000000"/>
                <w:sz w:val="22"/>
              </w:rPr>
              <w:t xml:space="preserve"> cheese, a long-forgotten white-brined cheese from Cyprus</w:t>
            </w:r>
          </w:p>
        </w:tc>
        <w:tc>
          <w:tcPr>
            <w:tcW w:w="2937" w:type="dxa"/>
            <w:shd w:val="clear" w:color="auto" w:fill="auto"/>
          </w:tcPr>
          <w:p w14:paraId="7DCEA9FE" w14:textId="1B9E0A75" w:rsidR="00481659" w:rsidRPr="00503565" w:rsidRDefault="000A569D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A569D">
              <w:rPr>
                <w:rFonts w:ascii="Arial" w:hAnsi="Arial" w:cs="Arial"/>
                <w:color w:val="000000"/>
                <w:sz w:val="22"/>
              </w:rPr>
              <w:t>Aspri, M.; Mariou, M.; Dowd, S.E.; Kazou, M.; Tsakalidou, E.</w:t>
            </w:r>
          </w:p>
        </w:tc>
        <w:tc>
          <w:tcPr>
            <w:tcW w:w="2364" w:type="dxa"/>
            <w:shd w:val="clear" w:color="auto" w:fill="auto"/>
          </w:tcPr>
          <w:p w14:paraId="7C5C6B6F" w14:textId="6F24B263" w:rsidR="00481659" w:rsidRPr="0097618B" w:rsidRDefault="00E03BD7" w:rsidP="00E03BD7">
            <w:pPr>
              <w:jc w:val="center"/>
              <w:rPr>
                <w:rFonts w:ascii="Arial" w:hAnsi="Arial" w:cs="Arial"/>
                <w:sz w:val="22"/>
              </w:rPr>
            </w:pPr>
            <w:r w:rsidRPr="00E03BD7">
              <w:rPr>
                <w:rFonts w:ascii="Arial" w:hAnsi="Arial" w:cs="Arial"/>
                <w:sz w:val="22"/>
              </w:rPr>
              <w:t>International Dairy Journal</w:t>
            </w:r>
            <w:r>
              <w:rPr>
                <w:rFonts w:ascii="Arial" w:hAnsi="Arial" w:cs="Arial"/>
                <w:sz w:val="22"/>
              </w:rPr>
              <w:t>, Elsevier</w:t>
            </w:r>
          </w:p>
        </w:tc>
        <w:tc>
          <w:tcPr>
            <w:tcW w:w="952" w:type="dxa"/>
            <w:shd w:val="clear" w:color="auto" w:fill="auto"/>
          </w:tcPr>
          <w:p w14:paraId="00926C67" w14:textId="3C22C657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98</w:t>
            </w:r>
          </w:p>
        </w:tc>
        <w:tc>
          <w:tcPr>
            <w:tcW w:w="955" w:type="dxa"/>
            <w:shd w:val="clear" w:color="auto" w:fill="auto"/>
          </w:tcPr>
          <w:p w14:paraId="0C554E43" w14:textId="0B0ED211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>72-83</w:t>
            </w:r>
          </w:p>
        </w:tc>
      </w:tr>
      <w:tr w:rsidR="00481659" w:rsidRPr="00923C09" w14:paraId="0791E0BA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30B6577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14:paraId="5E45AD3E" w14:textId="1E59E034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2001</w:t>
            </w:r>
          </w:p>
        </w:tc>
        <w:tc>
          <w:tcPr>
            <w:tcW w:w="4231" w:type="dxa"/>
            <w:shd w:val="clear" w:color="auto" w:fill="auto"/>
          </w:tcPr>
          <w:p w14:paraId="321414E4" w14:textId="7220C616" w:rsidR="00481659" w:rsidRPr="00E03BD7" w:rsidRDefault="00E03BD7" w:rsidP="00A937FE">
            <w:pPr>
              <w:shd w:val="clear" w:color="auto" w:fill="EEEEEE"/>
              <w:jc w:val="center"/>
              <w:outlineLvl w:val="3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E03BD7">
              <w:rPr>
                <w:rFonts w:ascii="Arial" w:hAnsi="Arial" w:cs="Arial"/>
                <w:color w:val="000000"/>
                <w:sz w:val="22"/>
                <w:lang w:val="en-US"/>
              </w:rPr>
              <w:t xml:space="preserve">Lactobacillus </w:t>
            </w:r>
            <w:proofErr w:type="spellStart"/>
            <w:r w:rsidRPr="00E03BD7">
              <w:rPr>
                <w:rFonts w:ascii="Arial" w:hAnsi="Arial" w:cs="Arial"/>
                <w:color w:val="000000"/>
                <w:sz w:val="22"/>
                <w:lang w:val="en-US"/>
              </w:rPr>
              <w:t>cypricasei</w:t>
            </w:r>
            <w:proofErr w:type="spellEnd"/>
            <w:r w:rsidRPr="00E03BD7">
              <w:rPr>
                <w:rFonts w:ascii="Arial" w:hAnsi="Arial" w:cs="Arial"/>
                <w:color w:val="000000"/>
                <w:sz w:val="22"/>
                <w:lang w:val="en-US"/>
              </w:rPr>
              <w:t xml:space="preserve"> sp. </w:t>
            </w:r>
            <w:proofErr w:type="spellStart"/>
            <w:r w:rsidRPr="00E03BD7">
              <w:rPr>
                <w:rFonts w:ascii="Arial" w:hAnsi="Arial" w:cs="Arial"/>
                <w:color w:val="000000"/>
                <w:sz w:val="22"/>
                <w:lang w:val="en-US"/>
              </w:rPr>
              <w:t>nov.</w:t>
            </w:r>
            <w:proofErr w:type="spellEnd"/>
            <w:r w:rsidRPr="00E03BD7">
              <w:rPr>
                <w:rFonts w:ascii="Arial" w:hAnsi="Arial" w:cs="Arial"/>
                <w:color w:val="000000"/>
                <w:sz w:val="22"/>
                <w:lang w:val="en-US"/>
              </w:rPr>
              <w:t>, isolated from Halloumi cheese</w:t>
            </w:r>
          </w:p>
        </w:tc>
        <w:tc>
          <w:tcPr>
            <w:tcW w:w="2937" w:type="dxa"/>
            <w:shd w:val="clear" w:color="auto" w:fill="auto"/>
          </w:tcPr>
          <w:p w14:paraId="477241D9" w14:textId="084B2AD0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 xml:space="preserve">Lawson, P.A.; </w:t>
            </w:r>
            <w:proofErr w:type="spellStart"/>
            <w:r w:rsidRPr="00E03BD7">
              <w:rPr>
                <w:rFonts w:ascii="Arial" w:hAnsi="Arial" w:cs="Arial"/>
                <w:color w:val="000000"/>
                <w:sz w:val="22"/>
              </w:rPr>
              <w:t>Wacher</w:t>
            </w:r>
            <w:proofErr w:type="spellEnd"/>
            <w:r w:rsidRPr="00E03BD7">
              <w:rPr>
                <w:rFonts w:ascii="Arial" w:hAnsi="Arial" w:cs="Arial"/>
                <w:color w:val="000000"/>
                <w:sz w:val="22"/>
              </w:rPr>
              <w:t xml:space="preserve">, C.; </w:t>
            </w:r>
            <w:proofErr w:type="spellStart"/>
            <w:r w:rsidRPr="00E03BD7">
              <w:rPr>
                <w:rFonts w:ascii="Arial" w:hAnsi="Arial" w:cs="Arial"/>
                <w:color w:val="000000"/>
                <w:sz w:val="22"/>
              </w:rPr>
              <w:t>Falsen</w:t>
            </w:r>
            <w:proofErr w:type="spellEnd"/>
            <w:r w:rsidRPr="00E03BD7">
              <w:rPr>
                <w:rFonts w:ascii="Arial" w:hAnsi="Arial" w:cs="Arial"/>
                <w:color w:val="000000"/>
                <w:sz w:val="22"/>
              </w:rPr>
              <w:t>, E.; Robinson, R.</w:t>
            </w:r>
            <w:r>
              <w:rPr>
                <w:rFonts w:ascii="Arial" w:hAnsi="Arial" w:cs="Arial"/>
                <w:color w:val="000000"/>
                <w:sz w:val="22"/>
              </w:rPr>
              <w:t>K</w:t>
            </w:r>
            <w:r w:rsidRPr="00E03BD7">
              <w:rPr>
                <w:rFonts w:ascii="Arial" w:hAnsi="Arial" w:cs="Arial"/>
                <w:color w:val="000000"/>
                <w:sz w:val="22"/>
              </w:rPr>
              <w:t xml:space="preserve">; Collins, </w:t>
            </w:r>
            <w:proofErr w:type="gramStart"/>
            <w:r w:rsidRPr="00E03BD7">
              <w:rPr>
                <w:rFonts w:ascii="Arial" w:hAnsi="Arial" w:cs="Arial"/>
                <w:color w:val="000000"/>
                <w:sz w:val="22"/>
              </w:rPr>
              <w:t>M.D</w:t>
            </w:r>
            <w:proofErr w:type="gramEnd"/>
          </w:p>
        </w:tc>
        <w:tc>
          <w:tcPr>
            <w:tcW w:w="2364" w:type="dxa"/>
            <w:shd w:val="clear" w:color="auto" w:fill="auto"/>
          </w:tcPr>
          <w:p w14:paraId="05550591" w14:textId="7127912D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>International Journal of Systematic and Evolutionary Microbiolog</w:t>
            </w:r>
            <w:r>
              <w:rPr>
                <w:rFonts w:ascii="Arial" w:hAnsi="Arial" w:cs="Arial"/>
                <w:color w:val="000000"/>
                <w:sz w:val="22"/>
              </w:rPr>
              <w:t>y</w:t>
            </w:r>
          </w:p>
        </w:tc>
        <w:tc>
          <w:tcPr>
            <w:tcW w:w="952" w:type="dxa"/>
            <w:shd w:val="clear" w:color="auto" w:fill="auto"/>
          </w:tcPr>
          <w:p w14:paraId="29C33616" w14:textId="4D8A52CA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51</w:t>
            </w:r>
          </w:p>
        </w:tc>
        <w:tc>
          <w:tcPr>
            <w:tcW w:w="955" w:type="dxa"/>
            <w:shd w:val="clear" w:color="auto" w:fill="auto"/>
          </w:tcPr>
          <w:p w14:paraId="40FEBC7D" w14:textId="4266D713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45-49</w:t>
            </w:r>
          </w:p>
        </w:tc>
      </w:tr>
      <w:tr w:rsidR="00481659" w:rsidRPr="00923C09" w14:paraId="1E6F6B60" w14:textId="77777777" w:rsidTr="00E03BD7">
        <w:trPr>
          <w:tblCellSpacing w:w="20" w:type="dxa"/>
          <w:jc w:val="center"/>
        </w:trPr>
        <w:tc>
          <w:tcPr>
            <w:tcW w:w="1282" w:type="dxa"/>
            <w:shd w:val="clear" w:color="auto" w:fill="auto"/>
          </w:tcPr>
          <w:p w14:paraId="026706D5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457DC2E4" w14:textId="313D67B2" w:rsidR="00481659" w:rsidRPr="00503565" w:rsidRDefault="00E03BD7" w:rsidP="00E03BD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1998</w:t>
            </w:r>
          </w:p>
        </w:tc>
        <w:tc>
          <w:tcPr>
            <w:tcW w:w="4231" w:type="dxa"/>
            <w:shd w:val="clear" w:color="auto" w:fill="auto"/>
          </w:tcPr>
          <w:p w14:paraId="04AA7070" w14:textId="2C99FD95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>Halloumi cheese: The product and its characteristics</w:t>
            </w:r>
          </w:p>
        </w:tc>
        <w:tc>
          <w:tcPr>
            <w:tcW w:w="2937" w:type="dxa"/>
            <w:shd w:val="clear" w:color="auto" w:fill="auto"/>
          </w:tcPr>
          <w:p w14:paraId="19A8275F" w14:textId="1F433AD4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 K Robinson</w:t>
            </w:r>
          </w:p>
        </w:tc>
        <w:tc>
          <w:tcPr>
            <w:tcW w:w="2364" w:type="dxa"/>
            <w:shd w:val="clear" w:color="auto" w:fill="auto"/>
          </w:tcPr>
          <w:p w14:paraId="62FB2134" w14:textId="297EE321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03BD7">
              <w:rPr>
                <w:rFonts w:ascii="Arial" w:hAnsi="Arial" w:cs="Arial"/>
                <w:color w:val="000000"/>
                <w:sz w:val="22"/>
              </w:rPr>
              <w:t>International Journal of Dairy Technology</w:t>
            </w:r>
            <w:r>
              <w:rPr>
                <w:rFonts w:ascii="Arial" w:hAnsi="Arial" w:cs="Arial"/>
                <w:color w:val="000000"/>
                <w:sz w:val="22"/>
              </w:rPr>
              <w:t>, Wiley</w:t>
            </w:r>
          </w:p>
        </w:tc>
        <w:tc>
          <w:tcPr>
            <w:tcW w:w="952" w:type="dxa"/>
            <w:shd w:val="clear" w:color="auto" w:fill="auto"/>
          </w:tcPr>
          <w:p w14:paraId="5735C2D9" w14:textId="2BFB3501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51(3)</w:t>
            </w:r>
          </w:p>
        </w:tc>
        <w:tc>
          <w:tcPr>
            <w:tcW w:w="955" w:type="dxa"/>
            <w:shd w:val="clear" w:color="auto" w:fill="auto"/>
          </w:tcPr>
          <w:p w14:paraId="4480DB72" w14:textId="13F26848" w:rsidR="00481659" w:rsidRPr="00503565" w:rsidRDefault="00E03BD7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98-103</w:t>
            </w:r>
          </w:p>
        </w:tc>
      </w:tr>
    </w:tbl>
    <w:p w14:paraId="3D9B9C05" w14:textId="77777777" w:rsidR="00481659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618"/>
        <w:gridCol w:w="1981"/>
        <w:gridCol w:w="3900"/>
        <w:gridCol w:w="3335"/>
        <w:gridCol w:w="2766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p w14:paraId="7CD340BA" w14:textId="77777777" w:rsidR="002019D4" w:rsidRDefault="00481659" w:rsidP="004A4FA4">
            <w:pPr>
              <w:jc w:val="center"/>
            </w:pPr>
            <w:r>
              <w:br w:type="page"/>
            </w:r>
          </w:p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EndPr/>
            <w:sdtContent>
              <w:p w14:paraId="06172680" w14:textId="229B456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205CC91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EndPr/>
        <w:sdtContent>
          <w:tr w:rsidR="00E57519" w14:paraId="29179738" w14:textId="77777777" w:rsidTr="008F4505">
            <w:trPr>
              <w:jc w:val="center"/>
            </w:trPr>
            <w:tc>
              <w:tcPr>
                <w:tcW w:w="1558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941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860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3295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2706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E57519" w14:paraId="45C5F79B" w14:textId="77777777" w:rsidTr="008F4505">
        <w:trPr>
          <w:jc w:val="center"/>
        </w:trPr>
        <w:tc>
          <w:tcPr>
            <w:tcW w:w="1558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41" w:type="dxa"/>
          </w:tcPr>
          <w:p w14:paraId="7019D094" w14:textId="12EA28C6" w:rsidR="00001D65" w:rsidRDefault="00E57519" w:rsidP="00E57519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06/2022- on going</w:t>
            </w:r>
          </w:p>
        </w:tc>
        <w:tc>
          <w:tcPr>
            <w:tcW w:w="3860" w:type="dxa"/>
          </w:tcPr>
          <w:p w14:paraId="2963BECB" w14:textId="265649D3" w:rsidR="00001D65" w:rsidRDefault="00E57519" w:rsidP="004A4FA4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“</w:t>
            </w:r>
            <w:proofErr w:type="gramStart"/>
            <w:r w:rsidRPr="00E57519">
              <w:rPr>
                <w:rFonts w:ascii="Arial" w:hAnsi="Arial" w:cs="Arial"/>
              </w:rPr>
              <w:t>MILI“</w:t>
            </w:r>
            <w:proofErr w:type="gramEnd"/>
            <w:r w:rsidRPr="00E57519">
              <w:rPr>
                <w:rFonts w:ascii="Arial" w:hAnsi="Arial" w:cs="Arial"/>
              </w:rPr>
              <w:t xml:space="preserve">- </w:t>
            </w:r>
            <w:proofErr w:type="spellStart"/>
            <w:r w:rsidRPr="00E57519">
              <w:rPr>
                <w:rFonts w:ascii="Arial" w:hAnsi="Arial" w:cs="Arial"/>
              </w:rPr>
              <w:t>Biophotonics</w:t>
            </w:r>
            <w:proofErr w:type="spellEnd"/>
            <w:r w:rsidRPr="00E57519">
              <w:rPr>
                <w:rFonts w:ascii="Arial" w:hAnsi="Arial" w:cs="Arial"/>
              </w:rPr>
              <w:t xml:space="preserve"> technology for in-situ, fast, accurate and cost-effective milk analysis</w:t>
            </w:r>
          </w:p>
        </w:tc>
        <w:tc>
          <w:tcPr>
            <w:tcW w:w="3295" w:type="dxa"/>
          </w:tcPr>
          <w:p w14:paraId="729B437D" w14:textId="6530EA40" w:rsidR="00001D65" w:rsidRDefault="00E57519" w:rsidP="004A4FA4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Research Innovation Foundation EXCELLENCE/0421/0188,</w:t>
            </w:r>
          </w:p>
        </w:tc>
        <w:tc>
          <w:tcPr>
            <w:tcW w:w="2706" w:type="dxa"/>
          </w:tcPr>
          <w:p w14:paraId="3FBB1395" w14:textId="77777777" w:rsidR="00E57519" w:rsidRPr="00E57519" w:rsidRDefault="00E57519" w:rsidP="00E57519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RESEARCHER</w:t>
            </w:r>
          </w:p>
          <w:p w14:paraId="4979192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E57519" w14:paraId="299D4BDA" w14:textId="77777777" w:rsidTr="008F4505">
        <w:trPr>
          <w:jc w:val="center"/>
        </w:trPr>
        <w:tc>
          <w:tcPr>
            <w:tcW w:w="1558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1" w:type="dxa"/>
          </w:tcPr>
          <w:p w14:paraId="0AF85618" w14:textId="6FD1D34C" w:rsidR="00001D65" w:rsidRDefault="00E57519" w:rsidP="00E57519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09/2018-09/2020</w:t>
            </w:r>
          </w:p>
        </w:tc>
        <w:tc>
          <w:tcPr>
            <w:tcW w:w="3860" w:type="dxa"/>
          </w:tcPr>
          <w:p w14:paraId="740B7D61" w14:textId="0A695530" w:rsidR="00001D65" w:rsidRDefault="00E57519" w:rsidP="004A4FA4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“DELIVER” - Donkey Milk Bioactive Powder,</w:t>
            </w:r>
          </w:p>
        </w:tc>
        <w:tc>
          <w:tcPr>
            <w:tcW w:w="3295" w:type="dxa"/>
          </w:tcPr>
          <w:p w14:paraId="77D5E7F3" w14:textId="12BCCB59" w:rsidR="00001D65" w:rsidRDefault="00E57519" w:rsidP="004A4FA4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 xml:space="preserve">Research Promotion </w:t>
            </w:r>
            <w:r>
              <w:rPr>
                <w:rFonts w:ascii="Arial" w:hAnsi="Arial" w:cs="Arial"/>
              </w:rPr>
              <w:t>F</w:t>
            </w:r>
            <w:r w:rsidRPr="00E57519">
              <w:rPr>
                <w:rFonts w:ascii="Arial" w:hAnsi="Arial" w:cs="Arial"/>
              </w:rPr>
              <w:t>oundation</w:t>
            </w:r>
          </w:p>
        </w:tc>
        <w:tc>
          <w:tcPr>
            <w:tcW w:w="2706" w:type="dxa"/>
          </w:tcPr>
          <w:p w14:paraId="5053CC86" w14:textId="77777777" w:rsidR="00E57519" w:rsidRPr="00E57519" w:rsidRDefault="00E57519" w:rsidP="00E57519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PRINCIPAL INVESTIGATOR (PI)</w:t>
            </w:r>
          </w:p>
          <w:p w14:paraId="64303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E57519" w14:paraId="3BC756DF" w14:textId="77777777" w:rsidTr="008F4505">
        <w:trPr>
          <w:jc w:val="center"/>
        </w:trPr>
        <w:tc>
          <w:tcPr>
            <w:tcW w:w="1558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41" w:type="dxa"/>
          </w:tcPr>
          <w:p w14:paraId="7AC7A662" w14:textId="2781DFF9" w:rsidR="00001D65" w:rsidRDefault="00E5751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12/2023-06/2023</w:t>
            </w:r>
          </w:p>
        </w:tc>
        <w:tc>
          <w:tcPr>
            <w:tcW w:w="3860" w:type="dxa"/>
          </w:tcPr>
          <w:p w14:paraId="5846F449" w14:textId="770F89E0" w:rsidR="00001D65" w:rsidRDefault="00E57519" w:rsidP="004A4F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HalloumiCheeseQuality</w:t>
            </w:r>
            <w:proofErr w:type="spellEnd"/>
          </w:p>
        </w:tc>
        <w:tc>
          <w:tcPr>
            <w:tcW w:w="3295" w:type="dxa"/>
          </w:tcPr>
          <w:p w14:paraId="351689EF" w14:textId="765C41D4" w:rsidR="00001D65" w:rsidRDefault="00E57519" w:rsidP="004A4FA4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Research Promotion Foundation</w:t>
            </w:r>
          </w:p>
        </w:tc>
        <w:tc>
          <w:tcPr>
            <w:tcW w:w="2706" w:type="dxa"/>
          </w:tcPr>
          <w:p w14:paraId="42454908" w14:textId="77777777" w:rsidR="00E57519" w:rsidRPr="00E57519" w:rsidRDefault="00E57519" w:rsidP="00E57519">
            <w:pPr>
              <w:rPr>
                <w:rFonts w:ascii="Arial" w:hAnsi="Arial" w:cs="Arial"/>
              </w:rPr>
            </w:pPr>
            <w:r w:rsidRPr="00E57519">
              <w:rPr>
                <w:rFonts w:ascii="Arial" w:hAnsi="Arial" w:cs="Arial"/>
              </w:rPr>
              <w:t>PRINCIPAL INVESTIGATOR (PI)</w:t>
            </w:r>
          </w:p>
          <w:p w14:paraId="3CB6618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E57519" w14:paraId="45CD01C1" w14:textId="77777777" w:rsidTr="008F4505">
        <w:trPr>
          <w:jc w:val="center"/>
        </w:trPr>
        <w:tc>
          <w:tcPr>
            <w:tcW w:w="1558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41" w:type="dxa"/>
          </w:tcPr>
          <w:p w14:paraId="1EC1039A" w14:textId="35DF35C2" w:rsidR="00001D65" w:rsidRDefault="008F4505" w:rsidP="004A4FA4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09/2018-31/8/2021</w:t>
            </w:r>
          </w:p>
        </w:tc>
        <w:tc>
          <w:tcPr>
            <w:tcW w:w="3860" w:type="dxa"/>
          </w:tcPr>
          <w:p w14:paraId="6DB3DDBF" w14:textId="558BF47A" w:rsidR="00001D65" w:rsidRDefault="008F4505" w:rsidP="004A4FA4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“</w:t>
            </w:r>
            <w:proofErr w:type="spellStart"/>
            <w:r w:rsidRPr="008F4505">
              <w:rPr>
                <w:rFonts w:ascii="Arial" w:hAnsi="Arial" w:cs="Arial"/>
              </w:rPr>
              <w:t>InnoDairyEdu</w:t>
            </w:r>
            <w:proofErr w:type="spellEnd"/>
            <w:r w:rsidRPr="008F4505">
              <w:rPr>
                <w:rFonts w:ascii="Arial" w:hAnsi="Arial" w:cs="Arial"/>
              </w:rPr>
              <w:t>” - Innovative Dairy Science education material development-</w:t>
            </w:r>
          </w:p>
        </w:tc>
        <w:tc>
          <w:tcPr>
            <w:tcW w:w="3295" w:type="dxa"/>
          </w:tcPr>
          <w:p w14:paraId="284EC812" w14:textId="4DAD5654" w:rsidR="00001D65" w:rsidRDefault="008F4505" w:rsidP="004A4FA4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ERASMUS +/ IKY,</w:t>
            </w:r>
          </w:p>
        </w:tc>
        <w:tc>
          <w:tcPr>
            <w:tcW w:w="2706" w:type="dxa"/>
          </w:tcPr>
          <w:p w14:paraId="59611250" w14:textId="73BFC483" w:rsidR="008F4505" w:rsidRPr="008F4505" w:rsidRDefault="008F4505" w:rsidP="008F4505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PRINCIPAL INVESTIGATOR (PI)</w:t>
            </w:r>
            <w:r>
              <w:rPr>
                <w:rFonts w:ascii="Arial" w:hAnsi="Arial" w:cs="Arial"/>
              </w:rPr>
              <w:t xml:space="preserve"> of CUT Team</w:t>
            </w:r>
          </w:p>
          <w:p w14:paraId="715E32B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8F4505" w14:paraId="0A08F8CA" w14:textId="77777777" w:rsidTr="008F4505">
        <w:trPr>
          <w:jc w:val="center"/>
        </w:trPr>
        <w:tc>
          <w:tcPr>
            <w:tcW w:w="1558" w:type="dxa"/>
          </w:tcPr>
          <w:p w14:paraId="593619D0" w14:textId="30720E16" w:rsidR="008F4505" w:rsidRDefault="008F4505" w:rsidP="008F4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41" w:type="dxa"/>
          </w:tcPr>
          <w:p w14:paraId="0B8920B3" w14:textId="6C37039D" w:rsidR="008F4505" w:rsidRDefault="008F4505" w:rsidP="008F4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09/2015-31/08/2018</w:t>
            </w:r>
          </w:p>
        </w:tc>
        <w:tc>
          <w:tcPr>
            <w:tcW w:w="3860" w:type="dxa"/>
          </w:tcPr>
          <w:p w14:paraId="26B8283A" w14:textId="1060EF7E" w:rsidR="008F4505" w:rsidRDefault="008F4505" w:rsidP="008F4505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“</w:t>
            </w:r>
            <w:proofErr w:type="spellStart"/>
            <w:r w:rsidRPr="008F4505">
              <w:rPr>
                <w:rFonts w:ascii="Arial" w:hAnsi="Arial" w:cs="Arial"/>
              </w:rPr>
              <w:t>eFoodScience</w:t>
            </w:r>
            <w:proofErr w:type="spellEnd"/>
            <w:r w:rsidRPr="008F4505">
              <w:rPr>
                <w:rFonts w:ascii="Arial" w:hAnsi="Arial" w:cs="Arial"/>
              </w:rPr>
              <w:t>” - Design, development and pilot testing of freely accessible online educational material, for a common group of modules intended for "Food Science" Student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295" w:type="dxa"/>
          </w:tcPr>
          <w:p w14:paraId="01EC1191" w14:textId="443238EB" w:rsidR="008F4505" w:rsidRDefault="008F4505" w:rsidP="008F4505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ERASMUS +/ IKY</w:t>
            </w:r>
          </w:p>
        </w:tc>
        <w:tc>
          <w:tcPr>
            <w:tcW w:w="2706" w:type="dxa"/>
          </w:tcPr>
          <w:p w14:paraId="586A88A5" w14:textId="26E8FCC5" w:rsidR="008F4505" w:rsidRDefault="008F4505" w:rsidP="008F4505">
            <w:pPr>
              <w:rPr>
                <w:rFonts w:ascii="Arial" w:hAnsi="Arial" w:cs="Arial"/>
              </w:rPr>
            </w:pPr>
            <w:r w:rsidRPr="008F4505">
              <w:rPr>
                <w:rFonts w:ascii="Arial" w:hAnsi="Arial" w:cs="Arial"/>
              </w:rPr>
              <w:t>PRINCIPAL INVESTIGATOR (PI) of CUT Team</w:t>
            </w: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39F3F674" w14:textId="36FA77E8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D6C5CA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250"/>
        <w:gridCol w:w="3330"/>
        <w:gridCol w:w="2500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5F428CF1" w14:textId="0480356A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66F8329B" w14:textId="77777777" w:rsidTr="009F2CDF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10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3290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2460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9F2CDF">
        <w:trPr>
          <w:jc w:val="center"/>
        </w:trPr>
        <w:tc>
          <w:tcPr>
            <w:tcW w:w="1642" w:type="dxa"/>
          </w:tcPr>
          <w:p w14:paraId="5ABA5141" w14:textId="77777777" w:rsidR="00001D65" w:rsidRDefault="00001D65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0" w:type="dxa"/>
          </w:tcPr>
          <w:p w14:paraId="38CC0880" w14:textId="23F1CF14" w:rsidR="00001D65" w:rsidRPr="009F2CDF" w:rsidRDefault="00A937FE" w:rsidP="009F2C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 xml:space="preserve">03/2021 - </w:t>
            </w:r>
            <w:r w:rsidR="009F2CDF">
              <w:rPr>
                <w:rFonts w:ascii="Arial" w:hAnsi="Arial" w:cs="Arial"/>
                <w:lang w:val="en-US"/>
              </w:rPr>
              <w:t>present</w:t>
            </w:r>
          </w:p>
        </w:tc>
        <w:tc>
          <w:tcPr>
            <w:tcW w:w="3290" w:type="dxa"/>
          </w:tcPr>
          <w:p w14:paraId="066EE0D5" w14:textId="7ACBAD8C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>Horizon Europe Programme Committee</w:t>
            </w:r>
          </w:p>
        </w:tc>
        <w:tc>
          <w:tcPr>
            <w:tcW w:w="2460" w:type="dxa"/>
          </w:tcPr>
          <w:p w14:paraId="66B4060C" w14:textId="1E013673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>National Representative</w:t>
            </w:r>
          </w:p>
        </w:tc>
        <w:tc>
          <w:tcPr>
            <w:tcW w:w="3825" w:type="dxa"/>
          </w:tcPr>
          <w:p w14:paraId="2358DCD1" w14:textId="464E132F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 xml:space="preserve">Cluster 6 ‘Food, </w:t>
            </w:r>
            <w:proofErr w:type="spellStart"/>
            <w:r w:rsidRPr="00A937FE">
              <w:rPr>
                <w:rFonts w:ascii="Arial" w:hAnsi="Arial" w:cs="Arial"/>
              </w:rPr>
              <w:t>Bioeconomy</w:t>
            </w:r>
            <w:proofErr w:type="spellEnd"/>
            <w:r w:rsidRPr="00A937FE">
              <w:rPr>
                <w:rFonts w:ascii="Arial" w:hAnsi="Arial" w:cs="Arial"/>
              </w:rPr>
              <w:t>, Natural Resources, Agriculture and Environment’</w:t>
            </w:r>
          </w:p>
        </w:tc>
      </w:tr>
      <w:tr w:rsidR="00001D65" w14:paraId="264000C0" w14:textId="77777777" w:rsidTr="009F2CDF">
        <w:trPr>
          <w:jc w:val="center"/>
        </w:trPr>
        <w:tc>
          <w:tcPr>
            <w:tcW w:w="1642" w:type="dxa"/>
          </w:tcPr>
          <w:p w14:paraId="05EB6159" w14:textId="77777777" w:rsidR="00001D65" w:rsidRDefault="00001D65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0" w:type="dxa"/>
          </w:tcPr>
          <w:p w14:paraId="32023FEA" w14:textId="43A2F4F2" w:rsidR="00001D65" w:rsidRPr="009F2CDF" w:rsidRDefault="00A937FE" w:rsidP="009F2C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04/2022</w:t>
            </w:r>
            <w:r w:rsidR="009F2CD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-</w:t>
            </w:r>
            <w:r w:rsidR="009F2CDF">
              <w:rPr>
                <w:rFonts w:ascii="Arial" w:hAnsi="Arial" w:cs="Arial"/>
                <w:lang w:val="en-US"/>
              </w:rPr>
              <w:t xml:space="preserve"> present</w:t>
            </w:r>
          </w:p>
        </w:tc>
        <w:tc>
          <w:tcPr>
            <w:tcW w:w="3290" w:type="dxa"/>
          </w:tcPr>
          <w:p w14:paraId="1B5AD0C6" w14:textId="7BBAA70B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>European Commission</w:t>
            </w:r>
          </w:p>
        </w:tc>
        <w:tc>
          <w:tcPr>
            <w:tcW w:w="2460" w:type="dxa"/>
          </w:tcPr>
          <w:p w14:paraId="0607EA77" w14:textId="2CA94A93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78BA82FC" w14:textId="758BE2C2" w:rsidR="00001D65" w:rsidRDefault="00A937FE" w:rsidP="009F2CDF">
            <w:pPr>
              <w:jc w:val="center"/>
              <w:rPr>
                <w:rFonts w:ascii="Arial" w:hAnsi="Arial" w:cs="Arial"/>
              </w:rPr>
            </w:pPr>
            <w:r w:rsidRPr="00A937FE">
              <w:rPr>
                <w:rFonts w:ascii="Arial" w:hAnsi="Arial" w:cs="Arial"/>
              </w:rPr>
              <w:t>Informal Working Group on Halloumi/</w:t>
            </w:r>
            <w:proofErr w:type="spellStart"/>
            <w:r w:rsidRPr="00A937FE">
              <w:rPr>
                <w:rFonts w:ascii="Arial" w:hAnsi="Arial" w:cs="Arial"/>
              </w:rPr>
              <w:t>Hellim</w:t>
            </w:r>
            <w:proofErr w:type="spellEnd"/>
            <w:r w:rsidRPr="00A937FE">
              <w:rPr>
                <w:rFonts w:ascii="Arial" w:hAnsi="Arial" w:cs="Arial"/>
              </w:rPr>
              <w:t>,</w:t>
            </w:r>
          </w:p>
        </w:tc>
      </w:tr>
      <w:tr w:rsidR="00001D65" w14:paraId="73728416" w14:textId="77777777" w:rsidTr="009F2CDF">
        <w:trPr>
          <w:jc w:val="center"/>
        </w:trPr>
        <w:tc>
          <w:tcPr>
            <w:tcW w:w="1642" w:type="dxa"/>
          </w:tcPr>
          <w:p w14:paraId="00697B54" w14:textId="77777777" w:rsidR="00001D65" w:rsidRDefault="00001D65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10" w:type="dxa"/>
          </w:tcPr>
          <w:p w14:paraId="69ACF41E" w14:textId="2BFDC30F" w:rsidR="00001D65" w:rsidRDefault="009F2CDF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12/2022 - present</w:t>
            </w:r>
          </w:p>
        </w:tc>
        <w:tc>
          <w:tcPr>
            <w:tcW w:w="3290" w:type="dxa"/>
          </w:tcPr>
          <w:p w14:paraId="2B1E225B" w14:textId="3126A507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Cyprus Organization of Standardization</w:t>
            </w:r>
          </w:p>
        </w:tc>
        <w:tc>
          <w:tcPr>
            <w:tcW w:w="2460" w:type="dxa"/>
          </w:tcPr>
          <w:p w14:paraId="3E18BDCC" w14:textId="6F746CFE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5636128D" w14:textId="3F5F5818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Board of Directors</w:t>
            </w:r>
          </w:p>
        </w:tc>
      </w:tr>
      <w:tr w:rsidR="00001D65" w14:paraId="26021C2C" w14:textId="77777777" w:rsidTr="009F2CDF">
        <w:trPr>
          <w:jc w:val="center"/>
        </w:trPr>
        <w:tc>
          <w:tcPr>
            <w:tcW w:w="1642" w:type="dxa"/>
          </w:tcPr>
          <w:p w14:paraId="0B422A2B" w14:textId="77777777" w:rsidR="00001D65" w:rsidRDefault="00001D65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10" w:type="dxa"/>
          </w:tcPr>
          <w:p w14:paraId="045875F0" w14:textId="4130DDB5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 xml:space="preserve"> </w:t>
            </w:r>
            <w:r w:rsidRPr="009F2C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F2CDF">
              <w:rPr>
                <w:rFonts w:ascii="Arial" w:hAnsi="Arial" w:cs="Arial"/>
              </w:rPr>
              <w:t>present</w:t>
            </w:r>
          </w:p>
        </w:tc>
        <w:tc>
          <w:tcPr>
            <w:tcW w:w="3290" w:type="dxa"/>
          </w:tcPr>
          <w:p w14:paraId="50B12226" w14:textId="4B3AE383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International Dairy Journal</w:t>
            </w:r>
          </w:p>
        </w:tc>
        <w:tc>
          <w:tcPr>
            <w:tcW w:w="2460" w:type="dxa"/>
          </w:tcPr>
          <w:p w14:paraId="3677DADB" w14:textId="247FC36E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2F13CF3D" w14:textId="12107AF2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Editorial Board</w:t>
            </w:r>
          </w:p>
        </w:tc>
      </w:tr>
      <w:tr w:rsidR="00001D65" w14:paraId="7651264E" w14:textId="77777777" w:rsidTr="009F2CDF">
        <w:trPr>
          <w:jc w:val="center"/>
        </w:trPr>
        <w:tc>
          <w:tcPr>
            <w:tcW w:w="1642" w:type="dxa"/>
          </w:tcPr>
          <w:p w14:paraId="39FF82A0" w14:textId="77777777" w:rsidR="00001D65" w:rsidRDefault="00001D65" w:rsidP="009F2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10" w:type="dxa"/>
          </w:tcPr>
          <w:p w14:paraId="1A430846" w14:textId="7402D6F7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03/2023</w:t>
            </w:r>
            <w:r>
              <w:rPr>
                <w:rFonts w:ascii="Arial" w:hAnsi="Arial" w:cs="Arial"/>
              </w:rPr>
              <w:t xml:space="preserve"> - present</w:t>
            </w:r>
          </w:p>
        </w:tc>
        <w:tc>
          <w:tcPr>
            <w:tcW w:w="3290" w:type="dxa"/>
          </w:tcPr>
          <w:p w14:paraId="18A1183C" w14:textId="74745D44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International Dairy Federation</w:t>
            </w:r>
          </w:p>
        </w:tc>
        <w:tc>
          <w:tcPr>
            <w:tcW w:w="2460" w:type="dxa"/>
          </w:tcPr>
          <w:p w14:paraId="772B6F1D" w14:textId="0C91FFBA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5852AA03" w14:textId="183D20E9" w:rsidR="00001D65" w:rsidRDefault="009F2CDF" w:rsidP="009F2CDF">
            <w:pPr>
              <w:jc w:val="center"/>
              <w:rPr>
                <w:rFonts w:ascii="Arial" w:hAnsi="Arial" w:cs="Arial"/>
              </w:rPr>
            </w:pPr>
            <w:r w:rsidRPr="009F2CDF">
              <w:rPr>
                <w:rFonts w:ascii="Arial" w:hAnsi="Arial" w:cs="Arial"/>
              </w:rPr>
              <w:t>National (Cyprus) Committee,</w:t>
            </w:r>
          </w:p>
        </w:tc>
      </w:tr>
    </w:tbl>
    <w:p w14:paraId="7FF36B15" w14:textId="3A03AC63" w:rsidR="00E821D6" w:rsidRDefault="00E821D6" w:rsidP="009F2CDF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2EFCCDC7" w14:textId="57078C65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sectPr w:rsidR="00521C68" w:rsidSect="00E821D6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1EB2B" w14:textId="77777777" w:rsidR="006D3B0A" w:rsidRDefault="006D3B0A">
      <w:r>
        <w:separator/>
      </w:r>
    </w:p>
  </w:endnote>
  <w:endnote w:type="continuationSeparator" w:id="0">
    <w:p w14:paraId="5992E11D" w14:textId="77777777" w:rsidR="006D3B0A" w:rsidRDefault="006D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1FB4" w14:textId="16E0C18F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481659"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300D" w14:textId="77777777" w:rsidR="006D3B0A" w:rsidRDefault="006D3B0A">
      <w:r>
        <w:separator/>
      </w:r>
    </w:p>
  </w:footnote>
  <w:footnote w:type="continuationSeparator" w:id="0">
    <w:p w14:paraId="56BA701E" w14:textId="77777777" w:rsidR="006D3B0A" w:rsidRDefault="006D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2C3B" w14:textId="61BE7AEA" w:rsidR="006063DB" w:rsidRPr="00D45C77" w:rsidRDefault="00481659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09C" w14:textId="723E31FE" w:rsidR="00E821D6" w:rsidRDefault="00481659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81659" w:rsidRPr="00E821D6" w:rsidRDefault="00481659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zMyNTEwMTc1NjRS0lEKTi0uzszPAykwqgUAst1FcywAAAA="/>
  </w:docVars>
  <w:rsids>
    <w:rsidRoot w:val="00126326"/>
    <w:rsid w:val="00001D65"/>
    <w:rsid w:val="000028EB"/>
    <w:rsid w:val="00005E72"/>
    <w:rsid w:val="00007345"/>
    <w:rsid w:val="00024CAB"/>
    <w:rsid w:val="0004481A"/>
    <w:rsid w:val="0005298E"/>
    <w:rsid w:val="00061304"/>
    <w:rsid w:val="00064BF9"/>
    <w:rsid w:val="00073A08"/>
    <w:rsid w:val="00097241"/>
    <w:rsid w:val="000A0FA0"/>
    <w:rsid w:val="000A14BD"/>
    <w:rsid w:val="000A569D"/>
    <w:rsid w:val="000B508D"/>
    <w:rsid w:val="000B7A4A"/>
    <w:rsid w:val="000E14CD"/>
    <w:rsid w:val="000F1888"/>
    <w:rsid w:val="000F3C48"/>
    <w:rsid w:val="0012503F"/>
    <w:rsid w:val="00126326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019D4"/>
    <w:rsid w:val="00213653"/>
    <w:rsid w:val="00217769"/>
    <w:rsid w:val="00226179"/>
    <w:rsid w:val="00271D0B"/>
    <w:rsid w:val="002C5E69"/>
    <w:rsid w:val="002D49D4"/>
    <w:rsid w:val="002F5FC4"/>
    <w:rsid w:val="00312BAB"/>
    <w:rsid w:val="0033054E"/>
    <w:rsid w:val="00340E2F"/>
    <w:rsid w:val="003424A9"/>
    <w:rsid w:val="003433B0"/>
    <w:rsid w:val="00360C72"/>
    <w:rsid w:val="00362F5D"/>
    <w:rsid w:val="003A25CE"/>
    <w:rsid w:val="003C1299"/>
    <w:rsid w:val="003C478C"/>
    <w:rsid w:val="003D46E3"/>
    <w:rsid w:val="003E5E3B"/>
    <w:rsid w:val="003F342F"/>
    <w:rsid w:val="00404DA7"/>
    <w:rsid w:val="00420775"/>
    <w:rsid w:val="004515DB"/>
    <w:rsid w:val="0046548B"/>
    <w:rsid w:val="004714CE"/>
    <w:rsid w:val="00481659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6063DB"/>
    <w:rsid w:val="00633EBD"/>
    <w:rsid w:val="00640F73"/>
    <w:rsid w:val="00663A5B"/>
    <w:rsid w:val="00671CE6"/>
    <w:rsid w:val="006871B2"/>
    <w:rsid w:val="006A12E5"/>
    <w:rsid w:val="006A540B"/>
    <w:rsid w:val="006B0F8F"/>
    <w:rsid w:val="006B61E1"/>
    <w:rsid w:val="006C113D"/>
    <w:rsid w:val="006D30F4"/>
    <w:rsid w:val="006D3B0A"/>
    <w:rsid w:val="006E38C5"/>
    <w:rsid w:val="00717915"/>
    <w:rsid w:val="007308DB"/>
    <w:rsid w:val="007363C8"/>
    <w:rsid w:val="00757ACC"/>
    <w:rsid w:val="007809AA"/>
    <w:rsid w:val="0079237E"/>
    <w:rsid w:val="0079447B"/>
    <w:rsid w:val="007A00C0"/>
    <w:rsid w:val="007B2BAD"/>
    <w:rsid w:val="007B5E9E"/>
    <w:rsid w:val="007C5488"/>
    <w:rsid w:val="007D2B3C"/>
    <w:rsid w:val="007D39EE"/>
    <w:rsid w:val="007D77CA"/>
    <w:rsid w:val="007F3CDA"/>
    <w:rsid w:val="008010D5"/>
    <w:rsid w:val="00810225"/>
    <w:rsid w:val="00817059"/>
    <w:rsid w:val="00840922"/>
    <w:rsid w:val="00863CD7"/>
    <w:rsid w:val="00865062"/>
    <w:rsid w:val="00892562"/>
    <w:rsid w:val="008B431F"/>
    <w:rsid w:val="008B71A1"/>
    <w:rsid w:val="008C70A9"/>
    <w:rsid w:val="008D200D"/>
    <w:rsid w:val="008D30D2"/>
    <w:rsid w:val="008E2F4C"/>
    <w:rsid w:val="008F4505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C081E"/>
    <w:rsid w:val="009C485F"/>
    <w:rsid w:val="009F2CDF"/>
    <w:rsid w:val="00A1061B"/>
    <w:rsid w:val="00A112B5"/>
    <w:rsid w:val="00A35AD0"/>
    <w:rsid w:val="00A40BDA"/>
    <w:rsid w:val="00A5203E"/>
    <w:rsid w:val="00A62AAE"/>
    <w:rsid w:val="00A634FF"/>
    <w:rsid w:val="00A85BDD"/>
    <w:rsid w:val="00A937FE"/>
    <w:rsid w:val="00AA002B"/>
    <w:rsid w:val="00AA3DAC"/>
    <w:rsid w:val="00AB6916"/>
    <w:rsid w:val="00AD7AEA"/>
    <w:rsid w:val="00B4024C"/>
    <w:rsid w:val="00B60B8B"/>
    <w:rsid w:val="00B966E1"/>
    <w:rsid w:val="00BB7CDD"/>
    <w:rsid w:val="00BD34DA"/>
    <w:rsid w:val="00BE19EF"/>
    <w:rsid w:val="00BE6F8D"/>
    <w:rsid w:val="00C21DC8"/>
    <w:rsid w:val="00C21DFD"/>
    <w:rsid w:val="00C654F4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03BD7"/>
    <w:rsid w:val="00E22457"/>
    <w:rsid w:val="00E5117E"/>
    <w:rsid w:val="00E5407E"/>
    <w:rsid w:val="00E57519"/>
    <w:rsid w:val="00E578A8"/>
    <w:rsid w:val="00E57E7C"/>
    <w:rsid w:val="00E76160"/>
    <w:rsid w:val="00E821D6"/>
    <w:rsid w:val="00EA24C6"/>
    <w:rsid w:val="00EE13E6"/>
    <w:rsid w:val="00EE77BC"/>
    <w:rsid w:val="00EF5255"/>
    <w:rsid w:val="00F12370"/>
    <w:rsid w:val="00F132B1"/>
    <w:rsid w:val="00F530F8"/>
    <w:rsid w:val="00F730F6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E03B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9CB13995F2548A2BB3F8BC7552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021-A870-411E-B60D-34181543E84E}"/>
      </w:docPartPr>
      <w:docPartBody>
        <w:p w:rsidR="00980544" w:rsidRDefault="00C40215" w:rsidP="00C40215">
          <w:pPr>
            <w:pStyle w:val="69CB13995F2548A2BB3F8BC75523F328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114D6C"/>
    <w:rsid w:val="002542AD"/>
    <w:rsid w:val="0039663F"/>
    <w:rsid w:val="003B0F82"/>
    <w:rsid w:val="0046475B"/>
    <w:rsid w:val="00596C0B"/>
    <w:rsid w:val="005B043A"/>
    <w:rsid w:val="00667A9C"/>
    <w:rsid w:val="006D76C2"/>
    <w:rsid w:val="006E6339"/>
    <w:rsid w:val="006F667C"/>
    <w:rsid w:val="00712FDB"/>
    <w:rsid w:val="00793304"/>
    <w:rsid w:val="00810AD2"/>
    <w:rsid w:val="009466F0"/>
    <w:rsid w:val="0095776A"/>
    <w:rsid w:val="00980544"/>
    <w:rsid w:val="00A14DAC"/>
    <w:rsid w:val="00A6400E"/>
    <w:rsid w:val="00AE4CDD"/>
    <w:rsid w:val="00B63724"/>
    <w:rsid w:val="00B907DA"/>
    <w:rsid w:val="00C40215"/>
    <w:rsid w:val="00CA7B0E"/>
    <w:rsid w:val="00CB3A59"/>
    <w:rsid w:val="00D00B9A"/>
    <w:rsid w:val="00D225D8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A45B60DB424AF1A3F630BF50D4ABD0">
    <w:name w:val="9CA45B60DB424AF1A3F630BF50D4ABD0"/>
    <w:rsid w:val="00793304"/>
  </w:style>
  <w:style w:type="paragraph" w:customStyle="1" w:styleId="180C979804A0484C8CBA0C3240FFEDC7">
    <w:name w:val="180C979804A0484C8CBA0C3240FFEDC7"/>
    <w:rsid w:val="00793304"/>
  </w:style>
  <w:style w:type="paragraph" w:customStyle="1" w:styleId="4B70C8997DB14B8D8805AECC8C0B8C96">
    <w:name w:val="4B70C8997DB14B8D8805AECC8C0B8C96"/>
    <w:rsid w:val="00793304"/>
  </w:style>
  <w:style w:type="paragraph" w:customStyle="1" w:styleId="1161AB1366D240F29AEE6E1E79E1CACA">
    <w:name w:val="1161AB1366D240F29AEE6E1E79E1CACA"/>
    <w:rsid w:val="00793304"/>
  </w:style>
  <w:style w:type="paragraph" w:customStyle="1" w:styleId="48545A43E0DC4FF18A6290938F89ADA9">
    <w:name w:val="48545A43E0DC4FF18A6290938F89ADA9"/>
    <w:rsid w:val="00793304"/>
  </w:style>
  <w:style w:type="paragraph" w:customStyle="1" w:styleId="E9820C0201524B09B65BAD1A2D031BED">
    <w:name w:val="E9820C0201524B09B65BAD1A2D031BED"/>
    <w:rsid w:val="00793304"/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E34373223908459BB97277436EB5E0D8">
    <w:name w:val="E34373223908459BB97277436EB5E0D8"/>
    <w:rsid w:val="00C40215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6B02E38D4E045B1CA0B037B46D894" ma:contentTypeVersion="15" ma:contentTypeDescription="Create a new document." ma:contentTypeScope="" ma:versionID="780845a7d881cc12f751f41676b91011">
  <xsd:schema xmlns:xsd="http://www.w3.org/2001/XMLSchema" xmlns:xs="http://www.w3.org/2001/XMLSchema" xmlns:p="http://schemas.microsoft.com/office/2006/metadata/properties" xmlns:ns3="9fd7ac5e-304f-4ebc-87ac-913d707c3e38" xmlns:ns4="d86688b2-c690-4ecd-8bb3-bba0b574c4f5" targetNamespace="http://schemas.microsoft.com/office/2006/metadata/properties" ma:root="true" ma:fieldsID="fc2e1aef13dbd6ba66afeef74a9069b9" ns3:_="" ns4:_="">
    <xsd:import namespace="9fd7ac5e-304f-4ebc-87ac-913d707c3e38"/>
    <xsd:import namespace="d86688b2-c690-4ecd-8bb3-bba0b574c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ac5e-304f-4ebc-87ac-913d707c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688b2-c690-4ecd-8bb3-bba0b574c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d7ac5e-304f-4ebc-87ac-913d707c3e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DA27-1600-4BF8-9450-4889ED11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7ac5e-304f-4ebc-87ac-913d707c3e38"/>
    <ds:schemaRef ds:uri="d86688b2-c690-4ecd-8bb3-bba0b574c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1B145-0AB7-4EE3-B87A-240EE3A4EA0D}">
  <ds:schemaRefs>
    <ds:schemaRef ds:uri="http://schemas.microsoft.com/office/2006/metadata/properties"/>
    <ds:schemaRef ds:uri="http://schemas.microsoft.com/office/infopath/2007/PartnerControls"/>
    <ds:schemaRef ds:uri="9fd7ac5e-304f-4ebc-87ac-913d707c3e38"/>
  </ds:schemaRefs>
</ds:datastoreItem>
</file>

<file path=customXml/itemProps3.xml><?xml version="1.0" encoding="utf-8"?>
<ds:datastoreItem xmlns:ds="http://schemas.openxmlformats.org/officeDocument/2006/customXml" ds:itemID="{0185FB0F-2D59-4226-AC77-84F2169B7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182C8-00A8-4EA6-A880-016BD4A4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Photis Papademas</cp:lastModifiedBy>
  <cp:revision>4</cp:revision>
  <cp:lastPrinted>2007-10-16T07:30:00Z</cp:lastPrinted>
  <dcterms:created xsi:type="dcterms:W3CDTF">2023-06-04T20:14:00Z</dcterms:created>
  <dcterms:modified xsi:type="dcterms:W3CDTF">2023-06-04T21:17:00Z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0x0101001156B02E38D4E045B1CA0B037B46D894</vt:lpwstr>
  </property>
</Properties>
</file>